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A8" w:rsidRDefault="00E43DA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асташова софья сергеевна</w:t>
      </w:r>
    </w:p>
    <w:p w:rsidR="00E82DA8" w:rsidRDefault="00E43DA1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E82DA8" w:rsidRDefault="00E43DA1">
      <w:pPr>
        <w:spacing w:before="120" w:after="120"/>
      </w:pPr>
      <w:r>
        <w:t xml:space="preserve">ОСНОВНАЯ ИНФОРМАЦИЯ: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4"/>
        <w:gridCol w:w="4131"/>
        <w:gridCol w:w="3186"/>
      </w:tblGrid>
      <w:tr w:rsidR="00E82DA8">
        <w:tc>
          <w:tcPr>
            <w:tcW w:w="2518" w:type="dxa"/>
            <w:vAlign w:val="center"/>
          </w:tcPr>
          <w:p w:rsidR="00E82DA8" w:rsidRDefault="00E43DA1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E82DA8" w:rsidRDefault="00E43DA1">
            <w:pPr>
              <w:jc w:val="left"/>
            </w:pPr>
            <w:r>
              <w:t>29.09.2002</w:t>
            </w:r>
          </w:p>
        </w:tc>
        <w:tc>
          <w:tcPr>
            <w:tcW w:w="2233" w:type="dxa"/>
            <w:vMerge w:val="restart"/>
          </w:tcPr>
          <w:p w:rsidR="00E82DA8" w:rsidRDefault="00E43DA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885950" cy="2038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55" cy="2050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DA8">
        <w:tc>
          <w:tcPr>
            <w:tcW w:w="2518" w:type="dxa"/>
            <w:vAlign w:val="center"/>
          </w:tcPr>
          <w:p w:rsidR="00E82DA8" w:rsidRDefault="00E43DA1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E82DA8" w:rsidRDefault="00E43DA1">
            <w:pPr>
              <w:jc w:val="left"/>
            </w:pPr>
            <w:r>
              <w:t xml:space="preserve">Не замужем </w:t>
            </w:r>
          </w:p>
        </w:tc>
        <w:tc>
          <w:tcPr>
            <w:tcW w:w="2233" w:type="dxa"/>
            <w:vMerge/>
          </w:tcPr>
          <w:p w:rsidR="00E82DA8" w:rsidRDefault="00E82DA8"/>
        </w:tc>
      </w:tr>
      <w:tr w:rsidR="00E82DA8">
        <w:tc>
          <w:tcPr>
            <w:tcW w:w="2518" w:type="dxa"/>
            <w:vAlign w:val="center"/>
          </w:tcPr>
          <w:p w:rsidR="00E82DA8" w:rsidRDefault="00E43DA1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4820" w:type="dxa"/>
            <w:vAlign w:val="center"/>
          </w:tcPr>
          <w:p w:rsidR="00E82DA8" w:rsidRDefault="00E43DA1">
            <w:pPr>
              <w:jc w:val="left"/>
            </w:pPr>
            <w:r>
              <w:t xml:space="preserve">Хабаровск край Хабаровский р-н с. </w:t>
            </w:r>
            <w:proofErr w:type="spellStart"/>
            <w:r>
              <w:t>Некрасовка</w:t>
            </w:r>
            <w:proofErr w:type="spellEnd"/>
            <w:r>
              <w:t xml:space="preserve"> </w:t>
            </w:r>
          </w:p>
        </w:tc>
        <w:tc>
          <w:tcPr>
            <w:tcW w:w="2233" w:type="dxa"/>
            <w:vMerge/>
          </w:tcPr>
          <w:p w:rsidR="00E82DA8" w:rsidRDefault="00E82DA8"/>
        </w:tc>
      </w:tr>
      <w:tr w:rsidR="00E82DA8">
        <w:tc>
          <w:tcPr>
            <w:tcW w:w="2518" w:type="dxa"/>
            <w:vAlign w:val="center"/>
          </w:tcPr>
          <w:p w:rsidR="00E82DA8" w:rsidRDefault="00E43DA1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E82DA8" w:rsidRDefault="00E43DA1">
            <w:pPr>
              <w:jc w:val="left"/>
            </w:pPr>
            <w:r>
              <w:t>89243005216</w:t>
            </w:r>
          </w:p>
        </w:tc>
        <w:tc>
          <w:tcPr>
            <w:tcW w:w="2233" w:type="dxa"/>
            <w:vMerge/>
          </w:tcPr>
          <w:p w:rsidR="00E82DA8" w:rsidRDefault="00E82DA8"/>
        </w:tc>
      </w:tr>
      <w:tr w:rsidR="00E82DA8">
        <w:tc>
          <w:tcPr>
            <w:tcW w:w="2518" w:type="dxa"/>
            <w:vAlign w:val="center"/>
          </w:tcPr>
          <w:p w:rsidR="00E82DA8" w:rsidRDefault="00E43DA1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4820" w:type="dxa"/>
            <w:vAlign w:val="center"/>
          </w:tcPr>
          <w:p w:rsidR="00E82DA8" w:rsidRDefault="00E43DA1">
            <w:pPr>
              <w:jc w:val="left"/>
            </w:pPr>
            <w:r>
              <w:t>s.astashova@bk.ru</w:t>
            </w:r>
          </w:p>
        </w:tc>
        <w:tc>
          <w:tcPr>
            <w:tcW w:w="2233" w:type="dxa"/>
            <w:vMerge/>
          </w:tcPr>
          <w:p w:rsidR="00E82DA8" w:rsidRDefault="00E82DA8"/>
        </w:tc>
      </w:tr>
      <w:tr w:rsidR="00E82DA8">
        <w:trPr>
          <w:trHeight w:val="850"/>
        </w:trPr>
        <w:tc>
          <w:tcPr>
            <w:tcW w:w="2518" w:type="dxa"/>
            <w:vAlign w:val="center"/>
          </w:tcPr>
          <w:p w:rsidR="00E82DA8" w:rsidRDefault="00E43DA1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E82DA8" w:rsidRDefault="00E43DA1">
            <w:pPr>
              <w:jc w:val="left"/>
            </w:pPr>
            <w:r>
              <w:t>Соискание должности модельер-конструктор</w:t>
            </w:r>
          </w:p>
        </w:tc>
        <w:tc>
          <w:tcPr>
            <w:tcW w:w="2233" w:type="dxa"/>
            <w:vMerge/>
          </w:tcPr>
          <w:p w:rsidR="00E82DA8" w:rsidRDefault="00E82DA8"/>
        </w:tc>
      </w:tr>
    </w:tbl>
    <w:p w:rsidR="00E82DA8" w:rsidRDefault="00E43DA1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E82DA8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rPr>
                <w:b/>
                <w:bCs/>
              </w:rPr>
              <w:t>Специальность/профессия</w:t>
            </w:r>
          </w:p>
        </w:tc>
      </w:tr>
      <w:tr w:rsidR="00E82DA8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 w:rsidP="00E43DA1">
            <w:r>
              <w:t>2018 – 2022</w:t>
            </w:r>
            <w:bookmarkStart w:id="0" w:name="_GoBack"/>
            <w:bookmarkEnd w:id="0"/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К</w:t>
            </w:r>
            <w:r>
              <w:t xml:space="preserve">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Конструирование, моделирование и технология швейных изделий</w:t>
            </w:r>
          </w:p>
        </w:tc>
      </w:tr>
    </w:tbl>
    <w:p w:rsidR="00E82DA8" w:rsidRDefault="00E43DA1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4450"/>
        <w:gridCol w:w="1719"/>
      </w:tblGrid>
      <w:tr w:rsidR="00E82DA8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rPr>
                <w:b/>
                <w:bCs/>
              </w:rPr>
              <w:t>Название организации,</w:t>
            </w:r>
            <w:r>
              <w:rPr>
                <w:b/>
                <w:bCs/>
              </w:rPr>
              <w:t xml:space="preserve">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rPr>
                <w:b/>
                <w:bCs/>
              </w:rPr>
              <w:t>Год окончания</w:t>
            </w:r>
          </w:p>
        </w:tc>
      </w:tr>
      <w:tr w:rsidR="00E82DA8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Профессиональный курс «Индустрия моды»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2018</w:t>
            </w:r>
          </w:p>
        </w:tc>
      </w:tr>
      <w:tr w:rsidR="00E82DA8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Профессиональный курс «Портной»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2020</w:t>
            </w:r>
          </w:p>
        </w:tc>
      </w:tr>
      <w:tr w:rsidR="00E82DA8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 xml:space="preserve">Автоматизированное проектирование САПР Грация в </w:t>
            </w:r>
            <w:r>
              <w:t>одежде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A8" w:rsidRDefault="00E43DA1">
            <w:r>
              <w:t>2021</w:t>
            </w:r>
          </w:p>
        </w:tc>
      </w:tr>
    </w:tbl>
    <w:p w:rsidR="00E82DA8" w:rsidRDefault="00E82DA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80"/>
      </w:tblGrid>
      <w:tr w:rsidR="00E82DA8">
        <w:trPr>
          <w:trHeight w:val="537"/>
        </w:trPr>
        <w:tc>
          <w:tcPr>
            <w:tcW w:w="1093" w:type="pct"/>
          </w:tcPr>
          <w:p w:rsidR="00E82DA8" w:rsidRDefault="00E43DA1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E82DA8" w:rsidRDefault="00E43DA1">
            <w:pPr>
              <w:pStyle w:val="aa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907" w:type="pct"/>
          </w:tcPr>
          <w:p w:rsidR="00E82DA8" w:rsidRDefault="00E43DA1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t xml:space="preserve">Опыта работы нет </w:t>
            </w:r>
          </w:p>
        </w:tc>
      </w:tr>
      <w:tr w:rsidR="00E82DA8">
        <w:tc>
          <w:tcPr>
            <w:tcW w:w="1093" w:type="pct"/>
          </w:tcPr>
          <w:p w:rsidR="00E82DA8" w:rsidRDefault="00E43DA1">
            <w:pPr>
              <w:pStyle w:val="aa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907" w:type="pct"/>
          </w:tcPr>
          <w:p w:rsidR="00E82DA8" w:rsidRDefault="00E43DA1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ПМ 03 ПОДГОТОВКА И ОРГАНИЗАЦИЯ ТЕХНОЛОГИЧЕСКИХ ПРОЦЕССОВ НА ШВЕЙНОМ ПРОИЗВОДСТВЕ Курсовая работа на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тему :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«Разработка технологического процесса изготовления современной одежды в джинсовом стиле» - </w:t>
            </w:r>
            <w:r>
              <w:rPr>
                <w:bCs/>
                <w:color w:val="000000" w:themeColor="text1"/>
                <w:sz w:val="22"/>
                <w:szCs w:val="22"/>
              </w:rPr>
              <w:t>Целью курсового проекта является разработка технологическо</w:t>
            </w:r>
            <w:r>
              <w:rPr>
                <w:bCs/>
                <w:color w:val="000000" w:themeColor="text1"/>
                <w:sz w:val="22"/>
                <w:szCs w:val="22"/>
              </w:rPr>
              <w:t>го процесса по изготовлению молодежного комплекта из джинсовой ткани по индивидуальным заказам с применением швейного высокопроизводительного оборудования и усовершенствованных методов обработки.</w:t>
            </w:r>
          </w:p>
          <w:p w:rsidR="00E82DA8" w:rsidRDefault="00E82DA8">
            <w:pPr>
              <w:jc w:val="both"/>
              <w:rPr>
                <w:color w:val="FF0000"/>
              </w:rPr>
            </w:pPr>
          </w:p>
          <w:p w:rsidR="00E82DA8" w:rsidRDefault="00E43DA1">
            <w:pPr>
              <w:jc w:val="both"/>
            </w:pPr>
            <w:r>
              <w:rPr>
                <w:sz w:val="22"/>
                <w:szCs w:val="22"/>
              </w:rPr>
              <w:t xml:space="preserve">ПМ 01      </w:t>
            </w:r>
            <w:proofErr w:type="gramStart"/>
            <w:r>
              <w:rPr>
                <w:sz w:val="22"/>
                <w:szCs w:val="22"/>
              </w:rPr>
              <w:t>МОДЕЛИРОВАНИЕ  ШВЕЙНЫХ</w:t>
            </w:r>
            <w:proofErr w:type="gramEnd"/>
            <w:r>
              <w:rPr>
                <w:sz w:val="22"/>
                <w:szCs w:val="22"/>
              </w:rPr>
              <w:t xml:space="preserve">  ИЗДЕЛИЙ</w:t>
            </w:r>
          </w:p>
          <w:p w:rsidR="00E82DA8" w:rsidRDefault="00E43DA1">
            <w:pPr>
              <w:jc w:val="both"/>
            </w:pPr>
            <w:r>
              <w:rPr>
                <w:sz w:val="22"/>
                <w:szCs w:val="22"/>
              </w:rPr>
              <w:t xml:space="preserve">ПМ 02     </w:t>
            </w:r>
            <w:proofErr w:type="gramStart"/>
            <w:r>
              <w:rPr>
                <w:sz w:val="22"/>
                <w:szCs w:val="22"/>
              </w:rPr>
              <w:t>КОНСТР</w:t>
            </w:r>
            <w:r>
              <w:rPr>
                <w:sz w:val="22"/>
                <w:szCs w:val="22"/>
              </w:rPr>
              <w:t>УИРОВАНИЕ  ШВЕЙНЫХ</w:t>
            </w:r>
            <w:proofErr w:type="gramEnd"/>
            <w:r>
              <w:rPr>
                <w:sz w:val="22"/>
                <w:szCs w:val="22"/>
              </w:rPr>
              <w:t xml:space="preserve">  ИЗДЕЛИЙ Курсовая работа на тему: «Разработка коллекции медицинской формы» </w:t>
            </w:r>
          </w:p>
          <w:p w:rsidR="00E82DA8" w:rsidRDefault="00E82DA8">
            <w:pPr>
              <w:jc w:val="both"/>
            </w:pPr>
          </w:p>
          <w:p w:rsidR="00E82DA8" w:rsidRDefault="00E82DA8">
            <w:pPr>
              <w:jc w:val="both"/>
            </w:pPr>
          </w:p>
        </w:tc>
      </w:tr>
      <w:tr w:rsidR="00E82DA8">
        <w:trPr>
          <w:trHeight w:val="710"/>
        </w:trPr>
        <w:tc>
          <w:tcPr>
            <w:tcW w:w="1093" w:type="pct"/>
          </w:tcPr>
          <w:p w:rsidR="00E82DA8" w:rsidRDefault="00E43DA1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навыки:</w:t>
            </w:r>
          </w:p>
        </w:tc>
        <w:tc>
          <w:tcPr>
            <w:tcW w:w="3907" w:type="pct"/>
          </w:tcPr>
          <w:p w:rsidR="00E82DA8" w:rsidRDefault="00E43D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Художник-модельер, изготавливаю творческие эскизы, а </w:t>
            </w:r>
            <w:proofErr w:type="gramStart"/>
            <w:r>
              <w:rPr>
                <w:sz w:val="22"/>
                <w:szCs w:val="22"/>
              </w:rPr>
              <w:t>так же</w:t>
            </w:r>
            <w:proofErr w:type="gramEnd"/>
            <w:r>
              <w:rPr>
                <w:sz w:val="22"/>
                <w:szCs w:val="22"/>
              </w:rPr>
              <w:t xml:space="preserve"> технические эскизы для разработок коллекции или индивидуальную модель. Могу создавать </w:t>
            </w:r>
            <w:proofErr w:type="spellStart"/>
            <w:r>
              <w:rPr>
                <w:sz w:val="22"/>
                <w:szCs w:val="22"/>
              </w:rPr>
              <w:t>насибельную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подиумную</w:t>
            </w:r>
            <w:proofErr w:type="spellEnd"/>
            <w:r>
              <w:rPr>
                <w:sz w:val="22"/>
                <w:szCs w:val="22"/>
              </w:rPr>
              <w:t xml:space="preserve"> одежду. Делаю вышивку ручной работы на изделиях из бисера или обычную вышивку. Создаю </w:t>
            </w:r>
            <w:r>
              <w:rPr>
                <w:sz w:val="22"/>
                <w:szCs w:val="22"/>
              </w:rPr>
              <w:t xml:space="preserve">аксессуары ручной работы (серьги, браслеты, заколки). Могу выполнить чертеж базовых конструкций швейных изделий, на основе этих конструкций моделировать и создавать лекала. </w:t>
            </w:r>
          </w:p>
        </w:tc>
      </w:tr>
      <w:tr w:rsidR="00E82DA8">
        <w:trPr>
          <w:trHeight w:val="625"/>
        </w:trPr>
        <w:tc>
          <w:tcPr>
            <w:tcW w:w="1093" w:type="pct"/>
          </w:tcPr>
          <w:p w:rsidR="00E82DA8" w:rsidRDefault="00E43DA1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907" w:type="pct"/>
          </w:tcPr>
          <w:p w:rsidR="00E82DA8" w:rsidRDefault="00E43DA1">
            <w:pPr>
              <w:jc w:val="both"/>
            </w:pPr>
            <w:r>
              <w:t>Пишу картины, создаю коллажи на любые темы и из любых мат</w:t>
            </w:r>
            <w:r>
              <w:t xml:space="preserve">ериалов, занимаюсь баскетболом, увлекаюсь художественным оформлением интерьера помещений </w:t>
            </w:r>
          </w:p>
        </w:tc>
      </w:tr>
      <w:tr w:rsidR="00E82DA8">
        <w:trPr>
          <w:trHeight w:val="563"/>
        </w:trPr>
        <w:tc>
          <w:tcPr>
            <w:tcW w:w="1093" w:type="pct"/>
          </w:tcPr>
          <w:p w:rsidR="00E82DA8" w:rsidRDefault="00E43DA1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907" w:type="pct"/>
          </w:tcPr>
          <w:p w:rsidR="00E82DA8" w:rsidRDefault="00E43DA1">
            <w:pPr>
              <w:jc w:val="both"/>
            </w:pPr>
            <w:r>
              <w:t xml:space="preserve">Трудолюбивая, аккуратная, творческая, ответственная, </w:t>
            </w:r>
            <w:proofErr w:type="spellStart"/>
            <w:r>
              <w:t>амбиверт</w:t>
            </w:r>
            <w:proofErr w:type="spellEnd"/>
            <w:r>
              <w:t xml:space="preserve">, отзывчивая, четкость в работе </w:t>
            </w:r>
          </w:p>
        </w:tc>
      </w:tr>
      <w:tr w:rsidR="00E82DA8">
        <w:trPr>
          <w:trHeight w:val="551"/>
        </w:trPr>
        <w:tc>
          <w:tcPr>
            <w:tcW w:w="5000" w:type="pct"/>
            <w:gridSpan w:val="2"/>
          </w:tcPr>
          <w:p w:rsidR="00E82DA8" w:rsidRDefault="00E43DA1">
            <w:r>
              <w:rPr>
                <w:sz w:val="22"/>
                <w:szCs w:val="22"/>
              </w:rPr>
              <w:t xml:space="preserve">На размещение в банке данных резюме выпускников на сайте колледжа моей персональной информации и фото СОГЛАСНА </w:t>
            </w:r>
          </w:p>
        </w:tc>
      </w:tr>
    </w:tbl>
    <w:p w:rsidR="00E82DA8" w:rsidRDefault="00E82DA8">
      <w:pPr>
        <w:rPr>
          <w:sz w:val="2"/>
          <w:szCs w:val="2"/>
        </w:rPr>
      </w:pPr>
    </w:p>
    <w:sectPr w:rsidR="00E82DA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C1C06"/>
    <w:rsid w:val="000F6DBF"/>
    <w:rsid w:val="00127546"/>
    <w:rsid w:val="00151E30"/>
    <w:rsid w:val="00163D82"/>
    <w:rsid w:val="00166D38"/>
    <w:rsid w:val="00216C7D"/>
    <w:rsid w:val="00243D07"/>
    <w:rsid w:val="0029034C"/>
    <w:rsid w:val="002D0163"/>
    <w:rsid w:val="002E216D"/>
    <w:rsid w:val="002E4BCF"/>
    <w:rsid w:val="002E797A"/>
    <w:rsid w:val="002F2536"/>
    <w:rsid w:val="00300CA7"/>
    <w:rsid w:val="00340192"/>
    <w:rsid w:val="003407B0"/>
    <w:rsid w:val="003A2DBE"/>
    <w:rsid w:val="00400A17"/>
    <w:rsid w:val="00404893"/>
    <w:rsid w:val="00411BC0"/>
    <w:rsid w:val="0043521F"/>
    <w:rsid w:val="004363B6"/>
    <w:rsid w:val="00477867"/>
    <w:rsid w:val="004B150B"/>
    <w:rsid w:val="004C0657"/>
    <w:rsid w:val="004C64E7"/>
    <w:rsid w:val="00501B5D"/>
    <w:rsid w:val="00574DB4"/>
    <w:rsid w:val="005C44A5"/>
    <w:rsid w:val="006250CB"/>
    <w:rsid w:val="00626FD7"/>
    <w:rsid w:val="00635359"/>
    <w:rsid w:val="00644C67"/>
    <w:rsid w:val="00654585"/>
    <w:rsid w:val="00661EF0"/>
    <w:rsid w:val="00676B61"/>
    <w:rsid w:val="006D2155"/>
    <w:rsid w:val="006E54D8"/>
    <w:rsid w:val="00702DED"/>
    <w:rsid w:val="00703C07"/>
    <w:rsid w:val="0072079E"/>
    <w:rsid w:val="007265C8"/>
    <w:rsid w:val="007475F6"/>
    <w:rsid w:val="007958C3"/>
    <w:rsid w:val="007E68E0"/>
    <w:rsid w:val="00802804"/>
    <w:rsid w:val="00820BC5"/>
    <w:rsid w:val="008E114A"/>
    <w:rsid w:val="008F04A8"/>
    <w:rsid w:val="009467F1"/>
    <w:rsid w:val="009A51ED"/>
    <w:rsid w:val="009C4A7C"/>
    <w:rsid w:val="00A002FA"/>
    <w:rsid w:val="00A12643"/>
    <w:rsid w:val="00A25EB1"/>
    <w:rsid w:val="00A27251"/>
    <w:rsid w:val="00A524C7"/>
    <w:rsid w:val="00B0689C"/>
    <w:rsid w:val="00B1363C"/>
    <w:rsid w:val="00B2546D"/>
    <w:rsid w:val="00B9637C"/>
    <w:rsid w:val="00BF269B"/>
    <w:rsid w:val="00BF37E3"/>
    <w:rsid w:val="00C338AF"/>
    <w:rsid w:val="00C34BB1"/>
    <w:rsid w:val="00C50E11"/>
    <w:rsid w:val="00C608AB"/>
    <w:rsid w:val="00CB094F"/>
    <w:rsid w:val="00CC4A30"/>
    <w:rsid w:val="00CC64D7"/>
    <w:rsid w:val="00CC7AB8"/>
    <w:rsid w:val="00D216AB"/>
    <w:rsid w:val="00D935C9"/>
    <w:rsid w:val="00DA1636"/>
    <w:rsid w:val="00E05C99"/>
    <w:rsid w:val="00E1029F"/>
    <w:rsid w:val="00E43DA1"/>
    <w:rsid w:val="00E607AE"/>
    <w:rsid w:val="00E80782"/>
    <w:rsid w:val="00E82DA8"/>
    <w:rsid w:val="00ED072B"/>
    <w:rsid w:val="00ED086A"/>
    <w:rsid w:val="00ED4DC5"/>
    <w:rsid w:val="00F25E13"/>
    <w:rsid w:val="00F3290C"/>
    <w:rsid w:val="00F37A05"/>
    <w:rsid w:val="00F56024"/>
    <w:rsid w:val="00F62AF9"/>
    <w:rsid w:val="00F75738"/>
    <w:rsid w:val="00FD02AE"/>
    <w:rsid w:val="00FD19D4"/>
    <w:rsid w:val="00FE35B6"/>
    <w:rsid w:val="00FE7752"/>
    <w:rsid w:val="784A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06B2E3-8714-44FA-9F71-00544C13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qFormat/>
    <w:rPr>
      <w:sz w:val="20"/>
      <w:szCs w:val="20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locked/>
    <w:rPr>
      <w:rFonts w:cs="Times New Roman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F91F3D-C6B5-40D2-A2DC-5061FF6B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377</Words>
  <Characters>2149</Characters>
  <Application>Microsoft Office Word</Application>
  <DocSecurity>0</DocSecurity>
  <Lines>17</Lines>
  <Paragraphs>5</Paragraphs>
  <ScaleCrop>false</ScaleCrop>
  <Company>Home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5</cp:revision>
  <dcterms:created xsi:type="dcterms:W3CDTF">2021-11-29T05:05:00Z</dcterms:created>
  <dcterms:modified xsi:type="dcterms:W3CDTF">2022-02-05T04:06:00Z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EB05383F0A644121BEB9527D3F9B4F0A</vt:lpwstr>
  </property>
</Properties>
</file>