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BB" w:rsidRPr="005D66BB" w:rsidRDefault="005D66BB" w:rsidP="005D66BB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5D66BB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материальной поддержке обучающихся за счет бюджетных ассигнований краевого бюджета в краевых государственных профессиональных образовательных организациях (с изменениями на 7 мая 2018 года)</w:t>
      </w:r>
    </w:p>
    <w:p w:rsidR="005D66BB" w:rsidRPr="005D66BB" w:rsidRDefault="005D66BB" w:rsidP="005D66B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ПРАВИТЕЛЬСТВО ХАБАРОВСКОГО КРАЯ</w:t>
      </w:r>
    </w:p>
    <w:p w:rsidR="005D66BB" w:rsidRPr="005D66BB" w:rsidRDefault="005D66BB" w:rsidP="005D66B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</w:p>
    <w:p w:rsidR="005D66BB" w:rsidRPr="005D66BB" w:rsidRDefault="005D66BB" w:rsidP="005D66B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26 сентября 2014 года N 354-пр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</w:t>
      </w:r>
    </w:p>
    <w:p w:rsidR="005D66BB" w:rsidRPr="005D66BB" w:rsidRDefault="005D66BB" w:rsidP="005D66B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материальной поддержке обучающихся за счет бюджетных ассигнований краевого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бюджета в краевых государственных профессиональных образовательных организациях</w:t>
      </w:r>
    </w:p>
    <w:p w:rsidR="005D66BB" w:rsidRPr="005D66BB" w:rsidRDefault="005D66BB" w:rsidP="005D66BB">
      <w:pPr>
        <w:shd w:val="clear" w:color="auto" w:fill="FFFFFF"/>
        <w:spacing w:line="26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7 мая 2018 года)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_________________________________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Документ с изменениями, внесенными: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4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3 августа 2015 года N 223-пр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5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21 марта 2017 года N 74-пр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6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6 декабря 2017 года N 477-пр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7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7 мая 2018 года N 159-пр</w:t>
        </w:r>
      </w:hyperlink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________________________________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 соответствии с </w:t>
      </w:r>
      <w:hyperlink r:id="rId8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пунктом 7 части 2 статьи 34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Федерального закона от 29 декабря 2012 г. N 273-ФЗ "Об образовании в Российской Федерации", </w:t>
      </w:r>
      <w:hyperlink r:id="rId9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пунктом 4 статьи 2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Закона Хабаровского края от 14 февраля 2005 г. N 261 "О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обучающихся", в целях дополнительной социальной поддержки отдельных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категорий обучающихся в краевых государственных 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профессиональных образовательных организациях Правительство края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(Преамбула изменена </w:t>
      </w:r>
      <w:hyperlink r:id="rId10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21 марта 2017 года N 74-пр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постановляет: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Утвердить прилагаемые: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Положение о размере, условиях и порядке предоставления материальной поддержки обучающимся в краевых государственных профессиональных образовательных организациях слушателям программ профессиональной подготовки по профессиям рабочих, должностям служащих со сроком обучения не менее 10 месяцев и студентам, осваивающим программы подготовки квалифицированных рабочих и служащих;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Положение о размере, условиях и порядке предоставления материальной поддержки студентам из малоимущих семей, обучающимся в краевых государственных профессиональных образовательных организациях по программам подготовки специалистов среднего звена по очной форме обучения;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(Абзац изменен </w:t>
      </w:r>
      <w:hyperlink r:id="rId11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3 августа 2015 года N 223-пр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Порядок учета доходов и расчета среднедушевого дохода семей студентов, обучающихся в краевых государственных профессиональных образовательных организациях по программам подготовки специалистов среднего звена по очной форме обучения, для предоставления им материальной поддержки.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(Абзац дополнительно включен </w:t>
      </w:r>
      <w:hyperlink r:id="rId12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3 августа 2015 года N 223-пр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Положение о размере и порядке предоставления дополнительных мер социальной поддержки студентам, обучающимся в краевых государственных профессиональных образовательных организациях по программам подготовки квалифицированных рабочих и служащих. (Абзац дополнительно включен </w:t>
      </w:r>
      <w:hyperlink r:id="rId13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21 марта 2017 года N 74-пр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D66BB" w:rsidRPr="005D66BB" w:rsidRDefault="005D66BB" w:rsidP="005D66BB">
      <w:pPr>
        <w:shd w:val="clear" w:color="auto" w:fill="FFFFFF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ПОЛОЖЕНИЕ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размере, условиях и порядке предоставления материальной поддержки студентам из малоимущих семей, обучающимся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в краевых государственных профессиональных образовательных организациях по программам подготовки специалистов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среднего звена по очной форме обучения*</w:t>
      </w:r>
    </w:p>
    <w:p w:rsidR="005D66BB" w:rsidRPr="005D66BB" w:rsidRDefault="005D66BB" w:rsidP="005D66BB">
      <w:pPr>
        <w:shd w:val="clear" w:color="auto" w:fill="FFFFFF"/>
        <w:spacing w:line="26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6 декабря 2017 года)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______________________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*Наименование изменено </w:t>
      </w:r>
      <w:hyperlink r:id="rId14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3 августа 2015 года N 223-пр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1. Настоящее Положение определяет размер, условия и правила предоставления материальной поддержки студентам из малоимущих семей, обучающимся в краевых государственных профессиональных образовательных организациях по программам подготовки специалистов среднего звена по очной форме обучения за счет бюджетных ассигнований краевого бюджета (далее - студенты и организации соответственно).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изменен </w:t>
      </w:r>
      <w:hyperlink r:id="rId15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3 августа 2015 года N 223-пр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2. Финансовое обеспечение расходов, связанных с предоставлением материальной поддержки студентам, осуществляется за счет сре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дств кр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аевого бюджета в пределах бюджетных ассигнований, предусмотренных на реализацию государственных программ Хабаровского края "Развитие образования в Хабаровском крае", 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 xml:space="preserve">"Развитие здравоохранения Хабаровского края", "Культура Хабаровского края", на текущий финансовый год.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изменен </w:t>
      </w:r>
      <w:hyperlink r:id="rId16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6 декабря 2017 года N 477-пр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3. Материальная поддержка предоставляется студенту, предоставившему в организацию справку краевого государственного казенного учреждения центра социальной поддержки населения по месту жительства об отнесении его семьи к категории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малоимущих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 Справка действительна в течение одного года.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При изменении доходов и (или) состава семьи студента студент обязан не позднее чем в месячный срок с момента возникновения указанных обстоятельств сообщить об этом в организацию. Срок действия справки в этом случае прекращается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с даты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письменного заявления студента об изменении доходов и (или) состава семьи студента. (Абзац дополнительно включен </w:t>
      </w:r>
      <w:hyperlink r:id="rId17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3 августа 2015 года N 223-пр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). 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4. Выплата материальной поддержки студенту осуществляется в соответствии с распорядительным актом руководителя организации с месяца, следующего за месяцем предоставления справки, указанной в пункте 3 настоящего Положения.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5.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Материальная поддержка студенту оказывается ежемесячно в размере норматива для формирования стипендиального фонда за счет бюджетных ассигнований краевого бюджета в отношении государственной социальной стипендии, установленного </w:t>
      </w:r>
      <w:hyperlink r:id="rId18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17 февраля 2014 г. N 37-пр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"Об утверждении Порядка назначения государственной академической стипендии и (или) государственной социальной стипендии студентам, обучающимся по программам среднего профессионального образования по очной форме обучения за счет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бюджетных ассигнований краевого бюджета, и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установлении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нормативов для формирования стипендиального фонда за счет бюджетных ассигнований краевого бюджета".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6. В местностях, в которых действующими нормативными правовыми актами Российской Федерации и Хабаровского края установлен районный коэффициент, размер материальной поддержки определяется с учетом районного коэффициента.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7. Выплата материальной поддержки студенту прекращается с месяца, следующего за месяцем прекращения действия справки, указанной в пункте 3 настоящего Положения, или отчисления студента из организации.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8. При наличии задолженности по результатам промежуточной аттестации выплата материальной поддержки студентам приостанавливается и возобновляется после ликвидации задолженности с момента приостановления выплаты.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9. Студентам, получающим государственную социальную стипендию, материальная поддержка не предоставляется.</w:t>
      </w:r>
    </w:p>
    <w:p w:rsidR="005D66BB" w:rsidRPr="005D66BB" w:rsidRDefault="005D66BB" w:rsidP="005D66BB">
      <w:pPr>
        <w:shd w:val="clear" w:color="auto" w:fill="FFFFFF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ПОЛОЖЕНИЕ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размере, условиях и порядке предоставления материальной поддержки обучающимся в краевых государственных профессиональных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образовательных организациях слушателям программ профессиональной подготовки по профессиям рабочих, должностям служащих со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сроком обучения не менее 10 месяцев и студентам, осваивающим программы подготовки квалифицированных рабочих и служащих</w:t>
      </w:r>
    </w:p>
    <w:p w:rsidR="005D66BB" w:rsidRPr="005D66BB" w:rsidRDefault="005D66BB" w:rsidP="005D66BB">
      <w:pPr>
        <w:shd w:val="clear" w:color="auto" w:fill="FFFFFF"/>
        <w:spacing w:line="26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6 декабря 2017 года)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 xml:space="preserve">1.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Настоящее Положение определяет размер, условия и правила предоставления материальной поддержки обучающимся в краевых государственных профессиональных образовательных организациях (далее - организации) за счет бюджетных ассигнований краевого бюджета слушателям программ профессиональной подготовки по профессиям рабочих, должностям служащих со сроком обучения не менее 10 месяцев и студентам, осваивающим программы подготовки квалифицированных рабочих и служащих (далее - слушатели и (или) студенты).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2. Финансовое обеспечение расходов, связанных с предоставлением материальной поддержки слушателям и (или) студентам, осуществляется за счет сре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дств кр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аевого бюджета в пределах бюджетных ассигнований, предусмотренных на реализацию государственной программы Хабаровского края "Развитие образования в Хабаровском крае", на текущий финансовый год.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изменен </w:t>
      </w:r>
      <w:hyperlink r:id="rId19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6 декабря 2017 года N 477-пр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3.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Выплата материальной поддержки слушателю и (или) студенту осуществляется в соответствии с распорядительным актом руководителя организации ежемесячно в размере норматива для формирования стипендиального фонда за счет бюджетных ассигнований краевого бюджета в отношении государственной академической стипендии, установленного </w:t>
      </w:r>
      <w:hyperlink r:id="rId20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17 февраля 2014 г. N 37-пр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"Об утверждении Порядка назначения государственной академической стипендии и (или) государственной социальной стипендии студентам, обучающимся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по программам среднего профессионального образования по очной форме обучения за счет бюджетных ассигнований краевого бюджета, и установлении нормативов для формирования стипендиального фонда за счет бюджетных ассигнований краевого бюджета".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4. В местностях, в которых действующими нормативными правовыми актами Российской Федерации и Хабаровского края установлен районный коэффициент, размер материальной поддержки определяется с учетом районного коэффициента.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5. Материальная поддержка предоставляется слушателям и (или) студентам, не имеющим академической задолженности.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6. Материальная поддержка не предоставляется студентам, получающим государственную академическую стипендию и (или) материальную поддержку студентам из малоимущих семей.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изменен </w:t>
      </w:r>
      <w:hyperlink r:id="rId21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3 августа 2015 года N 223-пр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7. Материальная поддержка назначается не реже двух раз в год слушателям и (или) студентам на основании результатов промежуточной аттестации.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В период с начала учебного года до прохождения первой промежуточной аттестации материальная поддержка выплачивается всем слушателям первого курса.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8. Выплата материальной поддержки слушателям и (или) студентам прекращается с момента отчисления слушателя и (или) студента из организации или с первого числа месяца, следующего за месяцем образования у слушателя и (или) студента академической задолженности.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D66BB" w:rsidRPr="005D66BB" w:rsidRDefault="005D66BB" w:rsidP="005D66BB">
      <w:pPr>
        <w:shd w:val="clear" w:color="auto" w:fill="FFFFFF"/>
        <w:spacing w:before="319" w:after="19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Порядок учета доходов и расчета среднедушевого дохода семей студентов, обучающихся в краевых государственных профессиональных образовательных организациях по программам подготовки специалистов среднего звена по очной форме ...</w:t>
      </w:r>
    </w:p>
    <w:p w:rsidR="005D66BB" w:rsidRPr="005D66BB" w:rsidRDefault="005D66BB" w:rsidP="005D66BB">
      <w:pPr>
        <w:shd w:val="clear" w:color="auto" w:fill="FFFFFF"/>
        <w:spacing w:line="26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постановлением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Правительства Хабаровского края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24 октября 2014 года N 354-пр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(дополнительно включен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22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</w:t>
        </w:r>
        <w:r w:rsidRPr="005D66BB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br/>
        </w:r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от 3 августа 2015 года N 223-пр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</w:p>
    <w:p w:rsidR="005D66BB" w:rsidRPr="005D66BB" w:rsidRDefault="005D66BB" w:rsidP="005D66BB">
      <w:pPr>
        <w:shd w:val="clear" w:color="auto" w:fill="FFFFFF"/>
        <w:spacing w:line="26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5D66BB" w:rsidRPr="005D66BB" w:rsidRDefault="005D66BB" w:rsidP="005D66BB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ПОРЯДОК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учета доходов и расчета среднедушевого дохода семей студентов, обучающихся в краевых государственных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профессиональных образовательных организациях по программам подготовки специалистов среднего звена</w:t>
      </w: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 очной форме обучения, для предоставления им материальной поддержки</w:t>
      </w:r>
    </w:p>
    <w:p w:rsidR="005D66BB" w:rsidRPr="005D66BB" w:rsidRDefault="005D66BB" w:rsidP="005D66BB">
      <w:pPr>
        <w:shd w:val="clear" w:color="auto" w:fill="FFFFFF"/>
        <w:spacing w:line="26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7 мая 2018 года)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1. Настоящий Порядок устанавливает механизм учета доходов и расчета величины среднедушевого дохода семей студентов, обучающихся в краевых государственных профессиональных образовательных организациях по программам подготовки специалистов среднего звена по очной форме обучения (далее - студенты), для выдачи справок о признании их семей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малоимущими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(далее - справки) в целях предоставления им материальной поддержки.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2. Расчет среднедушевого дохода семьи студента для определения права на выдачу справки осуществляется краевым государственным казенным учреждением - центром социальной поддержки населения по месту жительства студента (далее - центр социальной поддержки).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3. Учет доходов и расчет среднедушевого дохода семьи студента производятся на основании представляемых студентом документов: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- заявления студента о выдаче справки;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- документа, удостоверяющего личность гражданина Российской Федерации, подтверждающего регистрацию студента по месту жительства на территории Хабаровского края;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- справки о составе семьи студента;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- документов, подтверждающих доходы всех членов семьи студента, в том числе доходы от имущества, принадлежащего на праве собственности семье (отдельным ее членам).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4.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Учет и расчет среднедушевого дохода семьи студента осуществляются в соответствии с </w:t>
      </w:r>
      <w:hyperlink r:id="rId23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Федеральным законом от 05 апреля 2003 г. N 44-ФЗ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 </w:t>
      </w:r>
      <w:hyperlink r:id="rId24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Российской Федерации от 20 августа 2003 г. N 512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 "О перечне видов доходов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,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учитываемых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при расчете среднедушевого дохода семьи и дохода одиноко проживающего гражданина для оказания им государственной социальной помощи".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изменен </w:t>
      </w:r>
      <w:hyperlink r:id="rId25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7 мая 2018 года N 159-пр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5. Пункт утратил силу - </w:t>
      </w:r>
      <w:hyperlink r:id="rId26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 Правительства Хабаровского края от 7 мая 2018 года N 159-пр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6. Пункт утратил силу - </w:t>
      </w:r>
      <w:hyperlink r:id="rId27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 Правительства Хабаровского края от 7 мая 2018 года N 159-пр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7. Пункт утратил силу - </w:t>
      </w:r>
      <w:hyperlink r:id="rId28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 Правительства Хабаровского края от 7 мая 2018 года N 159-пр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8. Пункт утратил силу - </w:t>
      </w:r>
      <w:hyperlink r:id="rId29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 Правительства Хабаровского края от 7 мая 2018 года N 159-пр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9. Центр социальной поддержки не позднее трех рабочих дней со дня регистрации заявления студента о выдаче справки выдает студенту справку либо мотивировано отказывает в выдаче справки.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10. Студенту отказывается в выдаче справки, если среднедушевой доход его семьи равен или превышает величину месячного прожиточного минимума в среднем на душу населения по Хабаровскому краю, установленную Губернатором Хабаровского края для последнего месяца, входящего в расчетный период.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D66BB" w:rsidRPr="005D66BB" w:rsidRDefault="005D66BB" w:rsidP="005D66BB">
      <w:pPr>
        <w:shd w:val="clear" w:color="auto" w:fill="FFFFFF"/>
        <w:spacing w:line="26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УТВЕРЖДЕНО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постановлением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Правительства Хабаровского края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26 сентября 2014 года N 354-пр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 xml:space="preserve">(дополнительно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включен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hyperlink r:id="rId30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</w:t>
        </w:r>
        <w:r w:rsidRPr="005D66BB">
          <w:rPr>
            <w:rFonts w:ascii="Arial" w:eastAsia="Times New Roman" w:hAnsi="Arial" w:cs="Arial"/>
            <w:color w:val="00466E"/>
            <w:spacing w:val="2"/>
            <w:sz w:val="18"/>
            <w:szCs w:val="18"/>
            <w:u w:val="single"/>
            <w:lang w:eastAsia="ru-RU"/>
          </w:rPr>
          <w:br/>
        </w:r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от 21 марта 2017 года N 74-пр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)</w:t>
      </w:r>
    </w:p>
    <w:p w:rsidR="005D66BB" w:rsidRPr="005D66BB" w:rsidRDefault="005D66BB" w:rsidP="005D66BB">
      <w:pPr>
        <w:shd w:val="clear" w:color="auto" w:fill="FFFFFF"/>
        <w:spacing w:before="319" w:after="19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D66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ПОЛОЖЕНИЕ о размере и порядке предоставления дополнительных мер социальной поддержки студентам, обучающимся в краевых государственных профессиональных образовательных организациях по программам подготовки квалифицированных рабочих и служащих</w:t>
      </w:r>
    </w:p>
    <w:p w:rsidR="005D66BB" w:rsidRPr="005D66BB" w:rsidRDefault="005D66BB" w:rsidP="005D66BB">
      <w:pPr>
        <w:shd w:val="clear" w:color="auto" w:fill="FFFFFF"/>
        <w:spacing w:line="26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D66BB" w:rsidRPr="005D66BB" w:rsidRDefault="005D66BB" w:rsidP="005D66BB">
      <w:pPr>
        <w:shd w:val="clear" w:color="auto" w:fill="FFFFFF"/>
        <w:spacing w:line="26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(с изменениями на 6 декабря 2017 года)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1. Настоящее Положение определяет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размер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и порядок предоставления дополнительных мер социальной поддержки студентам, обучающимся за счет бюджетных ассигнований краевого бюджета в краевых государственных профессиональных образовательных организациях по программам подготовки квалифицированных рабочих и служащих (далее - студенты и организации соответственно).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2. Финансовое обеспечение расходов, связанных с предоставлением дополнительных мер социальной поддержки студентам, осуществляется за счет сре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дств кр</w:t>
      </w:r>
      <w:proofErr w:type="gramEnd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аевого бюджета в пределах бюджетных ассигнований, предусмотренных на реализацию государственной программы Хабаровского края "Развитие образования в Хабаровском крае", на текущий финансовый год.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(Пункт изменен </w:t>
      </w:r>
      <w:hyperlink r:id="rId31" w:history="1">
        <w:r w:rsidRPr="005D66BB">
          <w:rPr>
            <w:rFonts w:ascii="Arial" w:eastAsia="Times New Roman" w:hAnsi="Arial" w:cs="Arial"/>
            <w:color w:val="00466E"/>
            <w:spacing w:val="2"/>
            <w:sz w:val="18"/>
            <w:u w:val="single"/>
            <w:lang w:eastAsia="ru-RU"/>
          </w:rPr>
          <w:t>Постановлением Правительства Хабаровского края от 6 декабря 2017 года N 477-пр</w:t>
        </w:r>
      </w:hyperlink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3. </w:t>
      </w:r>
      <w:proofErr w:type="gramStart"/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Студентам -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за исключением детей-сирот и детей, оставшихся без попечения родителей, находящихся под опекой или попечительством граждан, дополнительные меры социальной поддержки, предусмотренные настоящим Положением, не предоставляются.</w:t>
      </w:r>
      <w:proofErr w:type="gramEnd"/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4. Студентам организаций бесплатно предоставляется: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- проживающим в общежитии организации - трехразовое питание стоимостью не менее 100 рублей в день;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- не проживающим в общежитии организации - двухразовое питание стоимостью не менее 50 рублей в день.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5. На время прохождения практики, участия в олимпиадах, соревнованиях, других учебно-воспитательных мероприятиях на основании представленного студентом заявления в соответствии с распорядительным 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актом организации студенту выдается денежная компенсация за питание. Размер денежной компенсации за питание рассчитывается как произведение стоимости двухразового питания и количества дней отсутствия студента.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6. Студентам, которые в связи с отсутствием одежды, обуви не могут посещать организации, по решению руководителя организации предоставляется комплект одежды, обуви на сумму не менее 10 879 рублей, но не более 40 000 рублей в учебном году.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Решение руководителя организации о предоставлении комплекта одежды, обуви принимается в форме распорядительного акта на основании заявления родителей (законных представителей) студента и представляемых ими документов, подтверждающих независящие от них причины отсутствия у студента одежды, обуви (нетрудоспособность, безработица, инвалидность или длительное расстройство здоровья, значительные материальные потери).</w:t>
      </w: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Данная дополнительная мера социальной поддержки оказывается студенту не чаще одного раза в год.</w:t>
      </w:r>
    </w:p>
    <w:p w:rsidR="005D66BB" w:rsidRPr="005D66BB" w:rsidRDefault="005D66BB" w:rsidP="005D66BB">
      <w:pPr>
        <w:shd w:val="clear" w:color="auto" w:fill="FFFFFF"/>
        <w:spacing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5D66BB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7. Студенты при прохождении обучения и практики на производстве обеспечиваются организацией специальной одеждой, специальной обувью и другими средствами индивидуальной защиты по типовым нормам, утвержденным в порядке, установленном Правительством Российской Федерации.</w:t>
      </w:r>
    </w:p>
    <w:p w:rsidR="00442B48" w:rsidRPr="005D66BB" w:rsidRDefault="00442B48" w:rsidP="005D66BB"/>
    <w:sectPr w:rsidR="00442B48" w:rsidRPr="005D66BB" w:rsidSect="003A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27D61"/>
    <w:rsid w:val="00442B48"/>
    <w:rsid w:val="004A4D8A"/>
    <w:rsid w:val="005D66BB"/>
    <w:rsid w:val="00644AB4"/>
    <w:rsid w:val="00927D61"/>
    <w:rsid w:val="00E1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34"/>
  </w:style>
  <w:style w:type="paragraph" w:styleId="1">
    <w:name w:val="heading 1"/>
    <w:basedOn w:val="a"/>
    <w:link w:val="10"/>
    <w:uiPriority w:val="9"/>
    <w:qFormat/>
    <w:rsid w:val="005D66B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66B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D6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27D6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7D6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66B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6BB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D66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66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6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D6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27D6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27D6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65341766" TargetMode="External"/><Relationship Id="rId18" Type="http://schemas.openxmlformats.org/officeDocument/2006/relationships/hyperlink" Target="http://docs.cntd.ru/document/465309802" TargetMode="External"/><Relationship Id="rId26" Type="http://schemas.openxmlformats.org/officeDocument/2006/relationships/hyperlink" Target="http://docs.cntd.ru/document/4653520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5324906" TargetMode="External"/><Relationship Id="rId7" Type="http://schemas.openxmlformats.org/officeDocument/2006/relationships/hyperlink" Target="http://docs.cntd.ru/document/465352096" TargetMode="External"/><Relationship Id="rId12" Type="http://schemas.openxmlformats.org/officeDocument/2006/relationships/hyperlink" Target="http://docs.cntd.ru/document/465324906" TargetMode="External"/><Relationship Id="rId17" Type="http://schemas.openxmlformats.org/officeDocument/2006/relationships/hyperlink" Target="http://docs.cntd.ru/document/465324906" TargetMode="External"/><Relationship Id="rId25" Type="http://schemas.openxmlformats.org/officeDocument/2006/relationships/hyperlink" Target="http://docs.cntd.ru/document/46535209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348247" TargetMode="External"/><Relationship Id="rId20" Type="http://schemas.openxmlformats.org/officeDocument/2006/relationships/hyperlink" Target="http://docs.cntd.ru/document/465309802" TargetMode="External"/><Relationship Id="rId29" Type="http://schemas.openxmlformats.org/officeDocument/2006/relationships/hyperlink" Target="http://docs.cntd.ru/document/46535209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348247" TargetMode="External"/><Relationship Id="rId11" Type="http://schemas.openxmlformats.org/officeDocument/2006/relationships/hyperlink" Target="http://docs.cntd.ru/document/465324906" TargetMode="External"/><Relationship Id="rId24" Type="http://schemas.openxmlformats.org/officeDocument/2006/relationships/hyperlink" Target="http://docs.cntd.ru/document/901871782" TargetMode="External"/><Relationship Id="rId32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hyperlink" Target="http://docs.cntd.ru/document/465341766" TargetMode="External"/><Relationship Id="rId15" Type="http://schemas.openxmlformats.org/officeDocument/2006/relationships/hyperlink" Target="http://docs.cntd.ru/document/465324906" TargetMode="External"/><Relationship Id="rId23" Type="http://schemas.openxmlformats.org/officeDocument/2006/relationships/hyperlink" Target="http://docs.cntd.ru/document/901856887" TargetMode="External"/><Relationship Id="rId28" Type="http://schemas.openxmlformats.org/officeDocument/2006/relationships/hyperlink" Target="http://docs.cntd.ru/document/465352096" TargetMode="External"/><Relationship Id="rId10" Type="http://schemas.openxmlformats.org/officeDocument/2006/relationships/hyperlink" Target="http://docs.cntd.ru/document/465341766" TargetMode="External"/><Relationship Id="rId19" Type="http://schemas.openxmlformats.org/officeDocument/2006/relationships/hyperlink" Target="http://docs.cntd.ru/document/465348247" TargetMode="External"/><Relationship Id="rId31" Type="http://schemas.openxmlformats.org/officeDocument/2006/relationships/hyperlink" Target="http://docs.cntd.ru/document/465348247" TargetMode="External"/><Relationship Id="rId4" Type="http://schemas.openxmlformats.org/officeDocument/2006/relationships/hyperlink" Target="http://docs.cntd.ru/document/465324906" TargetMode="External"/><Relationship Id="rId9" Type="http://schemas.openxmlformats.org/officeDocument/2006/relationships/hyperlink" Target="http://docs.cntd.ru/document/995112087" TargetMode="External"/><Relationship Id="rId14" Type="http://schemas.openxmlformats.org/officeDocument/2006/relationships/hyperlink" Target="http://docs.cntd.ru/document/465324906" TargetMode="External"/><Relationship Id="rId22" Type="http://schemas.openxmlformats.org/officeDocument/2006/relationships/hyperlink" Target="http://docs.cntd.ru/document/465324906" TargetMode="External"/><Relationship Id="rId27" Type="http://schemas.openxmlformats.org/officeDocument/2006/relationships/hyperlink" Target="http://docs.cntd.ru/document/465352096" TargetMode="External"/><Relationship Id="rId30" Type="http://schemas.openxmlformats.org/officeDocument/2006/relationships/hyperlink" Target="http://docs.cntd.ru/document/465341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oi14 Герасимов Е.В.</dc:creator>
  <cp:lastModifiedBy>Татьяна</cp:lastModifiedBy>
  <cp:revision>2</cp:revision>
  <dcterms:created xsi:type="dcterms:W3CDTF">2019-10-29T22:38:00Z</dcterms:created>
  <dcterms:modified xsi:type="dcterms:W3CDTF">2019-10-29T22:38:00Z</dcterms:modified>
</cp:coreProperties>
</file>