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62" w:rsidRPr="00C10962" w:rsidRDefault="00C10962" w:rsidP="00C10962">
      <w:pPr>
        <w:spacing w:line="405" w:lineRule="atLeast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10962">
        <w:rPr>
          <w:rFonts w:asciiTheme="minorHAnsi" w:hAnsiTheme="minorHAnsi" w:cs="Arial"/>
          <w:b/>
          <w:color w:val="C00000"/>
          <w:sz w:val="24"/>
          <w:szCs w:val="24"/>
          <w:shd w:val="clear" w:color="auto" w:fill="FFFFFF"/>
        </w:rPr>
        <w:t>Цель:</w:t>
      </w:r>
      <w:r w:rsidRPr="00C10962">
        <w:rPr>
          <w:rFonts w:asciiTheme="minorHAnsi" w:hAnsiTheme="minorHAnsi" w:cs="Arial"/>
          <w:b/>
          <w:color w:val="C00000"/>
          <w:sz w:val="24"/>
          <w:szCs w:val="24"/>
        </w:rPr>
        <w:br/>
      </w:r>
      <w:r w:rsidRPr="00C10962">
        <w:rPr>
          <w:rFonts w:asciiTheme="minorHAnsi" w:hAnsiTheme="minorHAnsi" w:cs="Arial"/>
          <w:color w:val="000000" w:themeColor="text1"/>
          <w:sz w:val="24"/>
          <w:szCs w:val="24"/>
        </w:rPr>
        <w:t>- создание равных возможностей в получении работы инвалидам в соответствии с их уровнем образования и профессиональных навыков</w:t>
      </w:r>
      <w:proofErr w:type="gramStart"/>
      <w:r w:rsidRPr="00C10962"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proofErr w:type="gramEnd"/>
      <w:r w:rsidRPr="00C10962">
        <w:rPr>
          <w:rFonts w:asciiTheme="minorHAnsi" w:hAnsiTheme="minorHAnsi" w:cs="Arial"/>
          <w:color w:val="000000" w:themeColor="text1"/>
          <w:sz w:val="24"/>
          <w:szCs w:val="24"/>
        </w:rPr>
        <w:br/>
        <w:t xml:space="preserve">- </w:t>
      </w:r>
      <w:proofErr w:type="gramStart"/>
      <w:r w:rsidRPr="00C10962">
        <w:rPr>
          <w:rFonts w:asciiTheme="minorHAnsi" w:hAnsiTheme="minorHAnsi" w:cs="Arial"/>
          <w:color w:val="000000" w:themeColor="text1"/>
          <w:sz w:val="24"/>
          <w:szCs w:val="24"/>
        </w:rPr>
        <w:t>п</w:t>
      </w:r>
      <w:proofErr w:type="gramEnd"/>
      <w:r w:rsidRPr="00C10962">
        <w:rPr>
          <w:rFonts w:asciiTheme="minorHAnsi" w:hAnsiTheme="minorHAnsi" w:cs="Arial"/>
          <w:color w:val="000000" w:themeColor="text1"/>
          <w:sz w:val="24"/>
          <w:szCs w:val="24"/>
        </w:rPr>
        <w:t>омощь и содействие социально-незащищённым группам населения в трудоустройстве, развитие системы дистанционного обучения.</w:t>
      </w:r>
    </w:p>
    <w:p w:rsidR="00C10962" w:rsidRPr="00C10962" w:rsidRDefault="00C10962" w:rsidP="00C10962">
      <w:pPr>
        <w:spacing w:line="360" w:lineRule="atLeast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10962">
        <w:rPr>
          <w:rFonts w:asciiTheme="minorHAnsi" w:hAnsiTheme="minorHAnsi" w:cs="Arial"/>
          <w:color w:val="000000" w:themeColor="text1"/>
          <w:sz w:val="24"/>
          <w:szCs w:val="24"/>
        </w:rPr>
        <w:t>- улучшение эмоционального состояния обучающихся с инвалидностью, повышение мотивации к труду, интеграция в общество, развитие трудовых и творческих навыков.</w:t>
      </w:r>
    </w:p>
    <w:p w:rsidR="00C10962" w:rsidRPr="00C10962" w:rsidRDefault="00C10962" w:rsidP="00C10962">
      <w:pPr>
        <w:spacing w:line="360" w:lineRule="atLeast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C10962" w:rsidRPr="00C10962" w:rsidRDefault="00C10962" w:rsidP="00C10962">
      <w:pPr>
        <w:spacing w:line="405" w:lineRule="atLeast"/>
        <w:rPr>
          <w:rFonts w:asciiTheme="minorHAnsi" w:hAnsiTheme="minorHAnsi" w:cs="Arial"/>
          <w:b/>
          <w:color w:val="C00000"/>
          <w:sz w:val="24"/>
          <w:szCs w:val="24"/>
        </w:rPr>
      </w:pPr>
      <w:r w:rsidRPr="00C10962">
        <w:rPr>
          <w:rFonts w:asciiTheme="minorHAnsi" w:hAnsiTheme="minorHAnsi" w:cs="Arial"/>
          <w:b/>
          <w:color w:val="C00000"/>
          <w:sz w:val="24"/>
          <w:szCs w:val="24"/>
          <w:shd w:val="clear" w:color="auto" w:fill="FFFFFF"/>
        </w:rPr>
        <w:t>Целевая группа:</w:t>
      </w:r>
    </w:p>
    <w:p w:rsidR="00C10962" w:rsidRPr="00C10962" w:rsidRDefault="00C10962" w:rsidP="00C10962">
      <w:pPr>
        <w:spacing w:after="285" w:line="360" w:lineRule="atLeast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10962">
        <w:rPr>
          <w:rFonts w:asciiTheme="minorHAnsi" w:hAnsiTheme="minorHAnsi" w:cs="Arial"/>
          <w:color w:val="000000" w:themeColor="text1"/>
          <w:sz w:val="24"/>
          <w:szCs w:val="24"/>
        </w:rPr>
        <w:t>Люди с ограниченными возможностями.</w:t>
      </w:r>
    </w:p>
    <w:p w:rsidR="00C10962" w:rsidRPr="00C10962" w:rsidRDefault="00C10962" w:rsidP="00C10962">
      <w:pPr>
        <w:spacing w:line="405" w:lineRule="atLeast"/>
        <w:rPr>
          <w:rFonts w:asciiTheme="minorHAnsi" w:hAnsiTheme="minorHAnsi" w:cs="Arial"/>
          <w:b/>
          <w:color w:val="C00000"/>
          <w:sz w:val="24"/>
          <w:szCs w:val="24"/>
        </w:rPr>
      </w:pPr>
      <w:r w:rsidRPr="00C10962">
        <w:rPr>
          <w:rFonts w:asciiTheme="minorHAnsi" w:hAnsiTheme="minorHAnsi" w:cs="Arial"/>
          <w:b/>
          <w:color w:val="C00000"/>
          <w:sz w:val="24"/>
          <w:szCs w:val="24"/>
          <w:shd w:val="clear" w:color="auto" w:fill="FFFFFF"/>
        </w:rPr>
        <w:t>Статистика:</w:t>
      </w:r>
    </w:p>
    <w:p w:rsidR="00C10962" w:rsidRPr="00C10962" w:rsidRDefault="00C10962" w:rsidP="00C10962">
      <w:pPr>
        <w:spacing w:line="345" w:lineRule="atLeast"/>
        <w:rPr>
          <w:rFonts w:asciiTheme="minorHAnsi" w:hAnsiTheme="minorHAnsi"/>
          <w:color w:val="000000" w:themeColor="text1"/>
          <w:sz w:val="24"/>
          <w:szCs w:val="24"/>
        </w:rPr>
      </w:pPr>
      <w:r w:rsidRPr="00C10962">
        <w:rPr>
          <w:rFonts w:asciiTheme="minorHAnsi" w:hAnsiTheme="minorHAnsi" w:cs="Arial"/>
          <w:color w:val="000000" w:themeColor="text1"/>
          <w:sz w:val="24"/>
          <w:szCs w:val="24"/>
        </w:rPr>
        <w:t>Основное условие социального благополучия человека с ограниченными возможностями – это реализация его прав на трудовую занятость и общественную востребованность. Получение профессионального образования и формирование трудовых навыков обеспечивает реализацию права на труд инвалидов и их производственную адаптацию.</w:t>
      </w:r>
      <w:r w:rsidRPr="00C10962">
        <w:rPr>
          <w:rFonts w:asciiTheme="minorHAnsi" w:hAnsiTheme="minorHAnsi" w:cs="Arial"/>
          <w:color w:val="000000" w:themeColor="text1"/>
          <w:sz w:val="24"/>
          <w:szCs w:val="24"/>
        </w:rPr>
        <w:br/>
      </w:r>
    </w:p>
    <w:p w:rsidR="00947FA7" w:rsidRPr="00212171" w:rsidRDefault="00947FA7" w:rsidP="00212171">
      <w:bookmarkStart w:id="0" w:name="_GoBack"/>
      <w:bookmarkEnd w:id="0"/>
    </w:p>
    <w:sectPr w:rsidR="00947FA7" w:rsidRPr="00212171" w:rsidSect="00C10962">
      <w:pgSz w:w="11906" w:h="16838"/>
      <w:pgMar w:top="678" w:right="566" w:bottom="1276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5C44"/>
    <w:multiLevelType w:val="multilevel"/>
    <w:tmpl w:val="EC66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42F85"/>
    <w:multiLevelType w:val="multilevel"/>
    <w:tmpl w:val="5704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1149F"/>
    <w:multiLevelType w:val="multilevel"/>
    <w:tmpl w:val="9056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E0821"/>
    <w:multiLevelType w:val="hybridMultilevel"/>
    <w:tmpl w:val="275C48C8"/>
    <w:lvl w:ilvl="0" w:tplc="15D88810">
      <w:start w:val="1"/>
      <w:numFmt w:val="bullet"/>
      <w:lvlText w:val="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4">
    <w:nsid w:val="48941F6C"/>
    <w:multiLevelType w:val="multilevel"/>
    <w:tmpl w:val="65F4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135CF0"/>
    <w:multiLevelType w:val="hybridMultilevel"/>
    <w:tmpl w:val="5C021D24"/>
    <w:lvl w:ilvl="0" w:tplc="15D88810">
      <w:start w:val="1"/>
      <w:numFmt w:val="bullet"/>
      <w:lvlText w:val="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1D"/>
    <w:rsid w:val="00002108"/>
    <w:rsid w:val="00050EF4"/>
    <w:rsid w:val="000E60B2"/>
    <w:rsid w:val="00210EC3"/>
    <w:rsid w:val="00212171"/>
    <w:rsid w:val="002C7283"/>
    <w:rsid w:val="00353F52"/>
    <w:rsid w:val="00397007"/>
    <w:rsid w:val="004C111D"/>
    <w:rsid w:val="004C22BA"/>
    <w:rsid w:val="00554E42"/>
    <w:rsid w:val="00621912"/>
    <w:rsid w:val="006B5179"/>
    <w:rsid w:val="006F1E35"/>
    <w:rsid w:val="007175DC"/>
    <w:rsid w:val="00835CCD"/>
    <w:rsid w:val="008D783E"/>
    <w:rsid w:val="00947FA7"/>
    <w:rsid w:val="00963222"/>
    <w:rsid w:val="00B3557B"/>
    <w:rsid w:val="00BA596C"/>
    <w:rsid w:val="00C10962"/>
    <w:rsid w:val="00C402BF"/>
    <w:rsid w:val="00D001F4"/>
    <w:rsid w:val="00D236ED"/>
    <w:rsid w:val="00D570FB"/>
    <w:rsid w:val="00DA1586"/>
    <w:rsid w:val="00F0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70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D236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F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70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D236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F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847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114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281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373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935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504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78E8-325D-4B4A-9163-1BB0F68B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Кабинет17</dc:creator>
  <cp:lastModifiedBy>Кабинет17</cp:lastModifiedBy>
  <cp:revision>2</cp:revision>
  <cp:lastPrinted>2014-10-08T02:32:00Z</cp:lastPrinted>
  <dcterms:created xsi:type="dcterms:W3CDTF">2014-11-03T04:09:00Z</dcterms:created>
  <dcterms:modified xsi:type="dcterms:W3CDTF">2014-11-03T04:09:00Z</dcterms:modified>
</cp:coreProperties>
</file>