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275"/>
        <w:gridCol w:w="296"/>
      </w:tblGrid>
      <w:tr w:rsidR="00A46EC2" w:rsidRPr="00A46EC2" w:rsidTr="002B593D">
        <w:tc>
          <w:tcPr>
            <w:tcW w:w="2976" w:type="pct"/>
          </w:tcPr>
          <w:p w:rsidR="002A1A0B" w:rsidRDefault="002A1A0B" w:rsidP="002A1A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 ОБРАЗОВАНИЯ И НАУКИ ХАБАРОВСКОГО КРАЯ</w:t>
            </w:r>
          </w:p>
          <w:p w:rsidR="002A1A0B" w:rsidRDefault="002A1A0B" w:rsidP="002A1A0B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КГА ПОУ  «ХАБАРОВСКИЙ ТЕХНОЛОГИЧЕСКИЙ КОЛЛЕДЖ»</w:t>
            </w:r>
          </w:p>
          <w:p w:rsidR="002A1A0B" w:rsidRDefault="002A1A0B" w:rsidP="002A1A0B">
            <w:pPr>
              <w:pStyle w:val="Style7"/>
              <w:widowControl/>
              <w:ind w:firstLine="709"/>
              <w:rPr>
                <w:rStyle w:val="FontStyle29"/>
                <w:sz w:val="28"/>
                <w:szCs w:val="28"/>
              </w:rPr>
            </w:pPr>
          </w:p>
          <w:p w:rsidR="002A1A0B" w:rsidRDefault="002A1A0B" w:rsidP="002A1A0B">
            <w:pPr>
              <w:pStyle w:val="Style7"/>
              <w:widowControl/>
              <w:ind w:left="5529"/>
              <w:rPr>
                <w:rStyle w:val="FontStyle29"/>
                <w:color w:val="000000"/>
                <w:szCs w:val="28"/>
              </w:rPr>
            </w:pPr>
            <w:r>
              <w:rPr>
                <w:rStyle w:val="FontStyle29"/>
                <w:color w:val="000000"/>
                <w:szCs w:val="28"/>
              </w:rPr>
              <w:t>Утверждаю:</w:t>
            </w:r>
          </w:p>
          <w:p w:rsidR="002A1A0B" w:rsidRDefault="002A1A0B" w:rsidP="002A1A0B">
            <w:pPr>
              <w:pStyle w:val="Style7"/>
              <w:widowControl/>
              <w:ind w:left="5529"/>
              <w:rPr>
                <w:rStyle w:val="FontStyle29"/>
                <w:color w:val="000000"/>
                <w:szCs w:val="28"/>
              </w:rPr>
            </w:pPr>
            <w:r>
              <w:rPr>
                <w:rStyle w:val="FontStyle29"/>
                <w:color w:val="000000"/>
                <w:szCs w:val="28"/>
              </w:rPr>
              <w:t>Директор КГА ПОУ «Хабаровский технологический колледж»</w:t>
            </w:r>
          </w:p>
          <w:p w:rsidR="002A1A0B" w:rsidRDefault="002A1A0B" w:rsidP="002A1A0B">
            <w:pPr>
              <w:pStyle w:val="Style7"/>
              <w:widowControl/>
              <w:ind w:left="5529"/>
              <w:rPr>
                <w:rStyle w:val="FontStyle29"/>
                <w:color w:val="000000"/>
                <w:szCs w:val="28"/>
              </w:rPr>
            </w:pPr>
            <w:proofErr w:type="spellStart"/>
            <w:r>
              <w:rPr>
                <w:rStyle w:val="FontStyle29"/>
                <w:color w:val="000000"/>
                <w:szCs w:val="28"/>
              </w:rPr>
              <w:t>_______________Л.В.Менякова</w:t>
            </w:r>
            <w:proofErr w:type="spellEnd"/>
          </w:p>
          <w:p w:rsidR="002A1A0B" w:rsidRDefault="002A1A0B" w:rsidP="002A1A0B">
            <w:pPr>
              <w:pStyle w:val="Style7"/>
              <w:widowControl/>
              <w:ind w:left="5529"/>
              <w:rPr>
                <w:rStyle w:val="FontStyle29"/>
                <w:color w:val="000000"/>
                <w:szCs w:val="28"/>
              </w:rPr>
            </w:pPr>
            <w:r>
              <w:rPr>
                <w:rStyle w:val="FontStyle29"/>
                <w:color w:val="000000"/>
                <w:szCs w:val="28"/>
              </w:rPr>
              <w:t>«___»  __________  201</w:t>
            </w:r>
            <w:r w:rsidR="00B95F22">
              <w:rPr>
                <w:rStyle w:val="FontStyle29"/>
                <w:color w:val="000000"/>
                <w:szCs w:val="28"/>
              </w:rPr>
              <w:t>7</w:t>
            </w:r>
            <w:r>
              <w:rPr>
                <w:rStyle w:val="FontStyle29"/>
                <w:color w:val="000000"/>
                <w:szCs w:val="28"/>
              </w:rPr>
              <w:t xml:space="preserve"> г.</w:t>
            </w:r>
          </w:p>
          <w:p w:rsidR="002A1A0B" w:rsidRDefault="002A1A0B" w:rsidP="002A1A0B">
            <w:pPr>
              <w:pStyle w:val="Style7"/>
              <w:widowControl/>
              <w:ind w:firstLine="709"/>
              <w:rPr>
                <w:rStyle w:val="FontStyle29"/>
                <w:b/>
                <w:color w:val="000000"/>
                <w:szCs w:val="28"/>
              </w:rPr>
            </w:pPr>
          </w:p>
          <w:p w:rsidR="002A1A0B" w:rsidRDefault="002A1A0B" w:rsidP="002A1A0B">
            <w:pPr>
              <w:pStyle w:val="Style7"/>
              <w:widowControl/>
              <w:spacing w:line="360" w:lineRule="auto"/>
              <w:ind w:firstLine="709"/>
              <w:rPr>
                <w:rStyle w:val="FontStyle29"/>
                <w:b/>
                <w:color w:val="000000"/>
                <w:szCs w:val="28"/>
              </w:rPr>
            </w:pPr>
          </w:p>
          <w:p w:rsidR="002A1A0B" w:rsidRDefault="002A1A0B" w:rsidP="002A1A0B">
            <w:pPr>
              <w:pStyle w:val="Style7"/>
              <w:widowControl/>
              <w:spacing w:line="360" w:lineRule="auto"/>
              <w:ind w:firstLine="709"/>
              <w:rPr>
                <w:rStyle w:val="FontStyle29"/>
                <w:b/>
                <w:color w:val="000000"/>
                <w:szCs w:val="28"/>
              </w:rPr>
            </w:pPr>
          </w:p>
          <w:p w:rsidR="002A1A0B" w:rsidRDefault="002A1A0B" w:rsidP="002A1A0B">
            <w:pPr>
              <w:pStyle w:val="Style7"/>
              <w:widowControl/>
              <w:spacing w:line="360" w:lineRule="auto"/>
              <w:ind w:firstLine="709"/>
              <w:rPr>
                <w:rStyle w:val="FontStyle29"/>
                <w:b/>
                <w:color w:val="000000"/>
                <w:szCs w:val="28"/>
              </w:rPr>
            </w:pPr>
          </w:p>
          <w:p w:rsidR="002A1A0B" w:rsidRDefault="002A1A0B" w:rsidP="002A1A0B">
            <w:pPr>
              <w:pStyle w:val="Style7"/>
              <w:widowControl/>
              <w:spacing w:line="360" w:lineRule="auto"/>
              <w:ind w:firstLine="709"/>
              <w:rPr>
                <w:rStyle w:val="FontStyle29"/>
                <w:b/>
                <w:color w:val="000000"/>
                <w:szCs w:val="28"/>
              </w:rPr>
            </w:pPr>
          </w:p>
          <w:p w:rsidR="002A1A0B" w:rsidRDefault="002A1A0B" w:rsidP="002A1A0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</w:p>
          <w:p w:rsidR="002A1A0B" w:rsidRDefault="002A1A0B" w:rsidP="002A1A0B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СМОТРЕ-КОНКУРСЕ МЕТОДИЧЕСКОЙ РАБОТЫ</w:t>
            </w:r>
          </w:p>
          <w:p w:rsidR="002A1A0B" w:rsidRDefault="002A1A0B" w:rsidP="002A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КРАЕВОГО ГОСУДАРСТВЕННОГО АВТОНОМНОГО ПРОФЕССИОНАЛЬНОГО ОБРАЗОВАТЕЛЬНОГО УЧРЕЖДЕНИЯ </w:t>
            </w:r>
          </w:p>
          <w:p w:rsidR="002A1A0B" w:rsidRDefault="002A1A0B" w:rsidP="002A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«ХАБАРОВСКИЙ ТЕХНОЛОГИЧЕСКИЙ КОЛЛЕДЖ» </w:t>
            </w:r>
          </w:p>
          <w:p w:rsidR="002A1A0B" w:rsidRDefault="002A1A0B" w:rsidP="002A1A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tabs>
                <w:tab w:val="left" w:pos="468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2A1A0B" w:rsidRDefault="002A1A0B" w:rsidP="002A1A0B">
            <w:pPr>
              <w:tabs>
                <w:tab w:val="left" w:pos="468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tabs>
                <w:tab w:val="left" w:pos="468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tabs>
                <w:tab w:val="left" w:pos="468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tabs>
                <w:tab w:val="left" w:pos="468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</w:t>
            </w:r>
          </w:p>
          <w:p w:rsidR="002A1A0B" w:rsidRDefault="002A1A0B" w:rsidP="002A1A0B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B9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2A1A0B" w:rsidRDefault="002A1A0B" w:rsidP="002A1A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 w:type="page"/>
              <w:t>Разработчик:</w:t>
            </w:r>
          </w:p>
          <w:p w:rsidR="002A1A0B" w:rsidRDefault="002A1A0B" w:rsidP="002A1A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Третьякова Н.Ю., заместитель директора по научно-методической работе</w:t>
            </w:r>
          </w:p>
          <w:p w:rsidR="002A1A0B" w:rsidRDefault="002A1A0B" w:rsidP="002A1A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  (ФИО)                                                                               (должность)</w:t>
            </w:r>
          </w:p>
          <w:p w:rsidR="002A1A0B" w:rsidRDefault="002A1A0B" w:rsidP="002A1A0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и утверждено на Педагогическом совете колледжа, протокол № 3</w:t>
            </w:r>
            <w:r w:rsidR="00921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от «25» мая  201</w:t>
            </w:r>
            <w:r w:rsidR="00B95F2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г.</w:t>
            </w:r>
          </w:p>
          <w:p w:rsidR="002A1A0B" w:rsidRDefault="002A1A0B" w:rsidP="002A1A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СОГЛАСОВАНО </w:t>
            </w:r>
          </w:p>
          <w:p w:rsidR="002A1A0B" w:rsidRDefault="002A1A0B" w:rsidP="002A1A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Юрисконсульт  </w:t>
            </w:r>
          </w:p>
          <w:p w:rsidR="002A1A0B" w:rsidRDefault="002A1A0B" w:rsidP="002A1A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________Т.В.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Дудникова</w:t>
            </w:r>
            <w:proofErr w:type="spellEnd"/>
          </w:p>
          <w:p w:rsidR="002A1A0B" w:rsidRDefault="002A1A0B" w:rsidP="002A1A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«___»___________20___г.</w:t>
            </w:r>
          </w:p>
          <w:p w:rsidR="002A1A0B" w:rsidRDefault="002A1A0B" w:rsidP="002A1A0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A1A0B" w:rsidRDefault="002A1A0B" w:rsidP="002A1A0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46EC2" w:rsidRPr="00A46EC2" w:rsidRDefault="00A46EC2" w:rsidP="002B593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pct"/>
          </w:tcPr>
          <w:p w:rsidR="00A46EC2" w:rsidRPr="00A46EC2" w:rsidRDefault="00A46EC2" w:rsidP="002B5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1A95" w:rsidRDefault="00921A95" w:rsidP="00C018E5">
      <w:pPr>
        <w:tabs>
          <w:tab w:val="left" w:pos="66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EC2" w:rsidRPr="00A46EC2" w:rsidRDefault="00A46EC2" w:rsidP="00921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46EC2" w:rsidRPr="00A46EC2" w:rsidRDefault="00A46EC2" w:rsidP="00A46E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1.1. Понятийный аппарат</w:t>
      </w:r>
    </w:p>
    <w:p w:rsidR="00A46EC2" w:rsidRPr="00A46EC2" w:rsidRDefault="00C018E5" w:rsidP="00A46E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E5">
        <w:rPr>
          <w:rFonts w:ascii="Times New Roman" w:hAnsi="Times New Roman" w:cs="Times New Roman"/>
          <w:b/>
          <w:sz w:val="28"/>
          <w:szCs w:val="28"/>
        </w:rPr>
        <w:t>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EC2" w:rsidRPr="00A46EC2">
        <w:rPr>
          <w:rFonts w:ascii="Times New Roman" w:hAnsi="Times New Roman" w:cs="Times New Roman"/>
          <w:sz w:val="28"/>
          <w:szCs w:val="28"/>
        </w:rPr>
        <w:t>- форма демонстрационной деятельности, которая организуется с целью ознакомления и пропаганды каких-либо материалов (литературы, методических изданий, материалов из опыта работы и пр.).</w:t>
      </w:r>
    </w:p>
    <w:p w:rsidR="00A46EC2" w:rsidRPr="00A46EC2" w:rsidRDefault="00C018E5" w:rsidP="00A46E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E5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EC2" w:rsidRPr="00A46EC2">
        <w:rPr>
          <w:rFonts w:ascii="Times New Roman" w:hAnsi="Times New Roman" w:cs="Times New Roman"/>
          <w:sz w:val="28"/>
          <w:szCs w:val="28"/>
        </w:rPr>
        <w:t>- место для выступлений, высказываний; широкого представления достижений.</w:t>
      </w:r>
    </w:p>
    <w:p w:rsidR="00A46EC2" w:rsidRPr="00A46EC2" w:rsidRDefault="00C018E5" w:rsidP="00A46E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Смотр-конкурс </w:t>
      </w:r>
      <w:r w:rsidR="00A46EC2" w:rsidRPr="00A46EC2">
        <w:rPr>
          <w:rFonts w:ascii="Times New Roman" w:hAnsi="Times New Roman" w:cs="Times New Roman"/>
          <w:sz w:val="28"/>
          <w:szCs w:val="28"/>
        </w:rPr>
        <w:t>- интегрированная форма работы представления и презентации материалов по заданной теме. Включает в себя самые разнообразные вспомогательные формы организации разнообразной, познавательно-информационной и презентационной работы участников на ней.</w:t>
      </w:r>
      <w:r w:rsidR="00A46EC2" w:rsidRPr="00A46E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Смотр-конкур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46EC2" w:rsidRPr="00A46EC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46EC2" w:rsidRPr="00A46EC2">
        <w:rPr>
          <w:rFonts w:ascii="Times New Roman" w:hAnsi="Times New Roman" w:cs="Times New Roman"/>
          <w:sz w:val="28"/>
          <w:szCs w:val="28"/>
        </w:rPr>
        <w:t xml:space="preserve"> ведущая организационная форма презентаций результатов </w:t>
      </w:r>
      <w:proofErr w:type="spellStart"/>
      <w:r w:rsidR="00A46EC2" w:rsidRPr="00A46EC2">
        <w:rPr>
          <w:rFonts w:ascii="Times New Roman" w:hAnsi="Times New Roman" w:cs="Times New Roman"/>
          <w:sz w:val="28"/>
          <w:szCs w:val="28"/>
        </w:rPr>
        <w:t>методико</w:t>
      </w:r>
      <w:proofErr w:type="spellEnd"/>
      <w:r w:rsidR="00A46EC2" w:rsidRPr="00A46EC2">
        <w:rPr>
          <w:rFonts w:ascii="Times New Roman" w:hAnsi="Times New Roman" w:cs="Times New Roman"/>
          <w:sz w:val="28"/>
          <w:szCs w:val="28"/>
        </w:rPr>
        <w:t>--педагогической работы преподавателей.</w:t>
      </w:r>
    </w:p>
    <w:p w:rsidR="00A46EC2" w:rsidRPr="00A46EC2" w:rsidRDefault="00A46EC2" w:rsidP="00A46EC2">
      <w:pPr>
        <w:tabs>
          <w:tab w:val="left" w:pos="127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 xml:space="preserve">Понятия учебных изданий. </w:t>
      </w:r>
      <w:r w:rsidRPr="00A46EC2">
        <w:rPr>
          <w:rFonts w:ascii="Times New Roman" w:hAnsi="Times New Roman" w:cs="Times New Roman"/>
          <w:sz w:val="28"/>
          <w:szCs w:val="28"/>
        </w:rPr>
        <w:t xml:space="preserve">К учебным изданиям, согласно издательскому </w:t>
      </w:r>
      <w:proofErr w:type="spellStart"/>
      <w:r w:rsidRPr="00A46EC2">
        <w:rPr>
          <w:rFonts w:ascii="Times New Roman" w:hAnsi="Times New Roman" w:cs="Times New Roman"/>
          <w:sz w:val="28"/>
          <w:szCs w:val="28"/>
        </w:rPr>
        <w:t>ОСТу</w:t>
      </w:r>
      <w:proofErr w:type="spellEnd"/>
      <w:r w:rsidRPr="00A46EC2">
        <w:rPr>
          <w:rFonts w:ascii="Times New Roman" w:hAnsi="Times New Roman" w:cs="Times New Roman"/>
          <w:sz w:val="28"/>
          <w:szCs w:val="28"/>
        </w:rPr>
        <w:t xml:space="preserve"> 29.130-97 «Издания. Термины и определения», относятся:</w:t>
      </w:r>
    </w:p>
    <w:p w:rsidR="00A46EC2" w:rsidRPr="00A46EC2" w:rsidRDefault="00A46EC2" w:rsidP="00A46EC2">
      <w:pPr>
        <w:pStyle w:val="a"/>
        <w:tabs>
          <w:tab w:val="left" w:pos="0"/>
          <w:tab w:val="left" w:pos="90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46EC2">
        <w:rPr>
          <w:b/>
          <w:sz w:val="28"/>
          <w:szCs w:val="28"/>
        </w:rPr>
        <w:t xml:space="preserve">учебник </w:t>
      </w:r>
      <w:r w:rsidRPr="00A46EC2">
        <w:rPr>
          <w:sz w:val="28"/>
          <w:szCs w:val="28"/>
        </w:rPr>
        <w:t>– учебное издание, содержащее систематическое изложение учебной дисциплины (предмета), соответствующее учебной программе и официально утвержденное в качестве данного вида издания;</w:t>
      </w:r>
    </w:p>
    <w:p w:rsidR="00A46EC2" w:rsidRPr="00A46EC2" w:rsidRDefault="00A46EC2" w:rsidP="00A46EC2">
      <w:pPr>
        <w:tabs>
          <w:tab w:val="left" w:pos="0"/>
          <w:tab w:val="left" w:pos="900"/>
          <w:tab w:val="left" w:pos="127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EC2">
        <w:rPr>
          <w:rFonts w:ascii="Times New Roman" w:hAnsi="Times New Roman" w:cs="Times New Roman"/>
          <w:b/>
          <w:sz w:val="28"/>
          <w:szCs w:val="28"/>
        </w:rPr>
        <w:t>учебное пособие</w:t>
      </w:r>
      <w:r w:rsidRPr="00A46EC2">
        <w:rPr>
          <w:rFonts w:ascii="Times New Roman" w:hAnsi="Times New Roman" w:cs="Times New Roman"/>
          <w:sz w:val="28"/>
          <w:szCs w:val="28"/>
        </w:rPr>
        <w:t xml:space="preserve"> – учебное издание, дополняющие или частично (полностью) замещающие учебник, официально утвержденное в качестве данного вида издания.</w:t>
      </w:r>
      <w:proofErr w:type="gramEnd"/>
      <w:r w:rsidRPr="00A46EC2">
        <w:rPr>
          <w:rFonts w:ascii="Times New Roman" w:hAnsi="Times New Roman" w:cs="Times New Roman"/>
          <w:sz w:val="28"/>
          <w:szCs w:val="28"/>
        </w:rPr>
        <w:t xml:space="preserve"> К учебным пособиям относятся:</w:t>
      </w:r>
    </w:p>
    <w:p w:rsidR="00A46EC2" w:rsidRPr="00A46EC2" w:rsidRDefault="00A46EC2" w:rsidP="00A46EC2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учебно-наглядное пособие</w:t>
      </w:r>
      <w:r w:rsidRPr="00A46EC2">
        <w:rPr>
          <w:rFonts w:ascii="Times New Roman" w:hAnsi="Times New Roman" w:cs="Times New Roman"/>
          <w:sz w:val="28"/>
          <w:szCs w:val="28"/>
        </w:rPr>
        <w:t xml:space="preserve"> – учебное </w:t>
      </w:r>
      <w:proofErr w:type="spellStart"/>
      <w:r w:rsidRPr="00A46EC2">
        <w:rPr>
          <w:rFonts w:ascii="Times New Roman" w:hAnsi="Times New Roman" w:cs="Times New Roman"/>
          <w:sz w:val="28"/>
          <w:szCs w:val="28"/>
        </w:rPr>
        <w:t>изоиздание</w:t>
      </w:r>
      <w:proofErr w:type="spellEnd"/>
      <w:r w:rsidRPr="00A46EC2">
        <w:rPr>
          <w:rFonts w:ascii="Times New Roman" w:hAnsi="Times New Roman" w:cs="Times New Roman"/>
          <w:sz w:val="28"/>
          <w:szCs w:val="28"/>
        </w:rPr>
        <w:t>, содержащее материалы в помощь изучению, преподаванию или воспитанию (</w:t>
      </w:r>
      <w:proofErr w:type="spellStart"/>
      <w:r w:rsidRPr="00A46EC2">
        <w:rPr>
          <w:rFonts w:ascii="Times New Roman" w:hAnsi="Times New Roman" w:cs="Times New Roman"/>
          <w:sz w:val="28"/>
          <w:szCs w:val="28"/>
        </w:rPr>
        <w:t>катрографические</w:t>
      </w:r>
      <w:proofErr w:type="spellEnd"/>
      <w:r w:rsidRPr="00A46EC2">
        <w:rPr>
          <w:rFonts w:ascii="Times New Roman" w:hAnsi="Times New Roman" w:cs="Times New Roman"/>
          <w:sz w:val="28"/>
          <w:szCs w:val="28"/>
        </w:rPr>
        <w:t xml:space="preserve"> пособия, атлас, альбом и др.); </w:t>
      </w:r>
    </w:p>
    <w:p w:rsidR="00A46EC2" w:rsidRPr="00A46EC2" w:rsidRDefault="00A46EC2" w:rsidP="00A46EC2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пособие</w:t>
      </w:r>
      <w:r w:rsidRPr="00A46EC2">
        <w:rPr>
          <w:rFonts w:ascii="Times New Roman" w:hAnsi="Times New Roman" w:cs="Times New Roman"/>
          <w:sz w:val="28"/>
          <w:szCs w:val="28"/>
        </w:rPr>
        <w:t xml:space="preserve"> – учебное издание, содержащее материалы  по методике преподавания учебной дисциплины (ее раздела, части) или по методике воспитания;</w:t>
      </w:r>
    </w:p>
    <w:p w:rsidR="00A46EC2" w:rsidRPr="00A46EC2" w:rsidRDefault="00A46EC2" w:rsidP="00A46EC2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рабочая тетрадь</w:t>
      </w:r>
      <w:r w:rsidRPr="00A46EC2">
        <w:rPr>
          <w:rFonts w:ascii="Times New Roman" w:hAnsi="Times New Roman" w:cs="Times New Roman"/>
          <w:sz w:val="28"/>
          <w:szCs w:val="28"/>
        </w:rPr>
        <w:t xml:space="preserve"> – учебное пособие, имеющее особый дидактический аппарат, способствующий самостоятельной работе обучающегося над освоением учебного предмета;</w:t>
      </w:r>
    </w:p>
    <w:p w:rsidR="00A46EC2" w:rsidRPr="00A46EC2" w:rsidRDefault="00A46EC2" w:rsidP="00A46EC2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 xml:space="preserve">самоучитель </w:t>
      </w:r>
      <w:r w:rsidRPr="00A46EC2">
        <w:rPr>
          <w:rFonts w:ascii="Times New Roman" w:hAnsi="Times New Roman" w:cs="Times New Roman"/>
          <w:sz w:val="28"/>
          <w:szCs w:val="28"/>
        </w:rPr>
        <w:t>– учебное пособие для самостоятельного изучения чего-либо без помощи руководителя;</w:t>
      </w:r>
    </w:p>
    <w:p w:rsidR="00A46EC2" w:rsidRPr="00A46EC2" w:rsidRDefault="00A46EC2" w:rsidP="00A46EC2">
      <w:pPr>
        <w:tabs>
          <w:tab w:val="left" w:pos="0"/>
          <w:tab w:val="left" w:pos="900"/>
          <w:tab w:val="left" w:pos="170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хрестоматия</w:t>
      </w:r>
      <w:r w:rsidRPr="00A46EC2">
        <w:rPr>
          <w:rFonts w:ascii="Times New Roman" w:hAnsi="Times New Roman" w:cs="Times New Roman"/>
          <w:sz w:val="28"/>
          <w:szCs w:val="28"/>
        </w:rPr>
        <w:t xml:space="preserve"> – учебное пособие, содержащее литературно-художественные, исторические и иные произведения или отрывки из них, составляющие объект изучения дисциплины;</w:t>
      </w:r>
    </w:p>
    <w:p w:rsidR="00A46EC2" w:rsidRPr="00A46EC2" w:rsidRDefault="00A46EC2" w:rsidP="00A46EC2">
      <w:pPr>
        <w:tabs>
          <w:tab w:val="left" w:pos="0"/>
          <w:tab w:val="left" w:pos="900"/>
          <w:tab w:val="left" w:pos="170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EC2">
        <w:rPr>
          <w:rFonts w:ascii="Times New Roman" w:hAnsi="Times New Roman" w:cs="Times New Roman"/>
          <w:b/>
          <w:sz w:val="28"/>
          <w:szCs w:val="28"/>
        </w:rPr>
        <w:t xml:space="preserve">практикум </w:t>
      </w:r>
      <w:r w:rsidRPr="00A46EC2">
        <w:rPr>
          <w:rFonts w:ascii="Times New Roman" w:hAnsi="Times New Roman" w:cs="Times New Roman"/>
          <w:sz w:val="28"/>
          <w:szCs w:val="28"/>
        </w:rPr>
        <w:t>– учебное пособие, содержащее практические задания и упражнения, способствующие усвоению пройденного.</w:t>
      </w:r>
      <w:proofErr w:type="gramEnd"/>
      <w:r w:rsidRPr="00A46EC2">
        <w:rPr>
          <w:rFonts w:ascii="Times New Roman" w:hAnsi="Times New Roman" w:cs="Times New Roman"/>
          <w:sz w:val="28"/>
          <w:szCs w:val="28"/>
        </w:rPr>
        <w:t xml:space="preserve"> К практикуму относится задачник;</w:t>
      </w:r>
    </w:p>
    <w:p w:rsidR="00A46EC2" w:rsidRPr="00A46EC2" w:rsidRDefault="00A46EC2" w:rsidP="00A46EC2">
      <w:pPr>
        <w:tabs>
          <w:tab w:val="left" w:pos="0"/>
          <w:tab w:val="left" w:pos="900"/>
          <w:tab w:val="left" w:pos="170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учебная программа</w:t>
      </w:r>
      <w:r w:rsidRPr="00A46EC2">
        <w:rPr>
          <w:rFonts w:ascii="Times New Roman" w:hAnsi="Times New Roman" w:cs="Times New Roman"/>
          <w:sz w:val="28"/>
          <w:szCs w:val="28"/>
        </w:rPr>
        <w:t xml:space="preserve"> – учебное издание, определяющее содержание объем, а также какой-либо учебной дисциплины (ее раздела, части);</w:t>
      </w:r>
    </w:p>
    <w:p w:rsidR="00A46EC2" w:rsidRPr="00A46EC2" w:rsidRDefault="00A46EC2" w:rsidP="00A46EC2">
      <w:pPr>
        <w:pStyle w:val="21"/>
        <w:tabs>
          <w:tab w:val="left" w:pos="0"/>
          <w:tab w:val="left" w:pos="90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46EC2">
        <w:rPr>
          <w:b/>
          <w:sz w:val="28"/>
          <w:szCs w:val="28"/>
        </w:rPr>
        <w:t>методические рекомендации</w:t>
      </w:r>
      <w:r w:rsidRPr="00A46EC2">
        <w:rPr>
          <w:sz w:val="28"/>
          <w:szCs w:val="28"/>
        </w:rPr>
        <w:t xml:space="preserve"> – учебное издание, содержащее рекомендации по самостоятельному изучению темы (раздела) учебного предмета;</w:t>
      </w:r>
    </w:p>
    <w:p w:rsidR="00A46EC2" w:rsidRPr="00A46EC2" w:rsidRDefault="00A46EC2" w:rsidP="00A46EC2">
      <w:pPr>
        <w:tabs>
          <w:tab w:val="left" w:pos="0"/>
          <w:tab w:val="left" w:pos="900"/>
          <w:tab w:val="left" w:pos="170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Pr="00A46EC2">
        <w:rPr>
          <w:rFonts w:ascii="Times New Roman" w:hAnsi="Times New Roman" w:cs="Times New Roman"/>
          <w:sz w:val="28"/>
          <w:szCs w:val="28"/>
        </w:rPr>
        <w:t xml:space="preserve"> – учебное издание, содержащее указания по выполнению контрольной работы, курсовой работы (курсового проекта), дипломной работы (дипломного проекта).</w:t>
      </w:r>
    </w:p>
    <w:p w:rsidR="00A46EC2" w:rsidRPr="00A46EC2" w:rsidRDefault="00A46EC2" w:rsidP="00A46E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1.2 Цели и задачи</w:t>
      </w:r>
    </w:p>
    <w:p w:rsidR="00A46EC2" w:rsidRPr="00A46EC2" w:rsidRDefault="00A46EC2" w:rsidP="00A46EC2">
      <w:pPr>
        <w:shd w:val="clear" w:color="auto" w:fill="FFFFFF"/>
        <w:spacing w:before="317" w:line="360" w:lineRule="auto"/>
        <w:ind w:firstLine="6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C018E5">
        <w:rPr>
          <w:rFonts w:ascii="Times New Roman" w:hAnsi="Times New Roman" w:cs="Times New Roman"/>
          <w:b/>
          <w:sz w:val="28"/>
          <w:szCs w:val="28"/>
        </w:rPr>
        <w:t xml:space="preserve">смотра-конкурса </w:t>
      </w:r>
      <w:r w:rsidRPr="00A46EC2">
        <w:rPr>
          <w:rFonts w:ascii="Times New Roman" w:hAnsi="Times New Roman" w:cs="Times New Roman"/>
          <w:sz w:val="28"/>
          <w:szCs w:val="28"/>
        </w:rPr>
        <w:t xml:space="preserve">-  содействие расширению и развитию разнообразных инновационных процессов. </w:t>
      </w:r>
      <w:r w:rsidRPr="00A46E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Преподаватель в течение учебного года работает над методической темой с целью систематического </w:t>
      </w:r>
      <w:r w:rsidRPr="00A46EC2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повышения общекультурного и интеллектуального уровня, развития потенциаль</w:t>
      </w:r>
      <w:r w:rsidRPr="00A46EC2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возможностей, развития творческих способностей, углубления научно-</w:t>
      </w:r>
      <w:r w:rsidRPr="00A46EC2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теоретической подготовки, формирования исследовательского подхода к пробле</w:t>
      </w:r>
      <w:r w:rsidRPr="00A46EC2">
        <w:rPr>
          <w:rFonts w:ascii="Times New Roman" w:hAnsi="Times New Roman" w:cs="Times New Roman"/>
          <w:color w:val="000000"/>
          <w:sz w:val="28"/>
          <w:szCs w:val="28"/>
        </w:rPr>
        <w:t xml:space="preserve">мам обучения и воспитания, непрерывного роста профессионального мастерства. </w:t>
      </w:r>
      <w:r w:rsidR="00C018E5">
        <w:rPr>
          <w:rFonts w:ascii="Times New Roman" w:hAnsi="Times New Roman" w:cs="Times New Roman"/>
          <w:color w:val="000000"/>
          <w:sz w:val="28"/>
          <w:szCs w:val="28"/>
        </w:rPr>
        <w:t>Смотр-конкур</w:t>
      </w:r>
      <w:proofErr w:type="gramStart"/>
      <w:r w:rsidR="00C018E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46EC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A46EC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выполненной методической работы преподавателем за год.</w:t>
      </w:r>
    </w:p>
    <w:p w:rsidR="00A46EC2" w:rsidRPr="00A46EC2" w:rsidRDefault="00A46EC2" w:rsidP="00A46E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 xml:space="preserve">Основными задачами </w:t>
      </w:r>
      <w:r w:rsidR="00C018E5">
        <w:rPr>
          <w:rFonts w:ascii="Times New Roman" w:hAnsi="Times New Roman" w:cs="Times New Roman"/>
          <w:b/>
          <w:sz w:val="28"/>
          <w:szCs w:val="28"/>
        </w:rPr>
        <w:t xml:space="preserve">смотра-конкурса </w:t>
      </w:r>
      <w:r w:rsidRPr="00A46EC2">
        <w:rPr>
          <w:rFonts w:ascii="Times New Roman" w:hAnsi="Times New Roman" w:cs="Times New Roman"/>
          <w:sz w:val="28"/>
          <w:szCs w:val="28"/>
        </w:rPr>
        <w:t>являются:</w:t>
      </w:r>
    </w:p>
    <w:p w:rsidR="00A46EC2" w:rsidRPr="00A46EC2" w:rsidRDefault="00A46EC2" w:rsidP="00A46E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>обмен профессионально – педагогическим опытом среди преподавателей колледжа;</w:t>
      </w:r>
    </w:p>
    <w:p w:rsidR="00A46EC2" w:rsidRPr="00A46EC2" w:rsidRDefault="00A46EC2" w:rsidP="00A46E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>презентация участниками выставки своей работы и ее результатов;</w:t>
      </w:r>
    </w:p>
    <w:p w:rsidR="00A46EC2" w:rsidRPr="00A46EC2" w:rsidRDefault="00A46EC2" w:rsidP="00A46E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>внедрение в педагогическую практику ведущих и результативных идей;</w:t>
      </w:r>
    </w:p>
    <w:p w:rsidR="00A46EC2" w:rsidRPr="00A46EC2" w:rsidRDefault="00A46EC2" w:rsidP="00A46E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>распространение научно-педагогических гипотез с целью их проверки в своей работе заинтересовавшимися преподавателями.</w:t>
      </w:r>
    </w:p>
    <w:p w:rsidR="00A46EC2" w:rsidRPr="00A46EC2" w:rsidRDefault="00A46EC2" w:rsidP="00A46E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 xml:space="preserve">Особенность. </w:t>
      </w:r>
      <w:r w:rsidRPr="00A46EC2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 w:rsidR="00941C56">
        <w:rPr>
          <w:rFonts w:ascii="Times New Roman" w:hAnsi="Times New Roman" w:cs="Times New Roman"/>
          <w:sz w:val="28"/>
          <w:szCs w:val="28"/>
        </w:rPr>
        <w:t>смотра-конкурса</w:t>
      </w:r>
      <w:r w:rsidRPr="00A46EC2">
        <w:rPr>
          <w:rFonts w:ascii="Times New Roman" w:hAnsi="Times New Roman" w:cs="Times New Roman"/>
          <w:sz w:val="28"/>
          <w:szCs w:val="28"/>
        </w:rPr>
        <w:t xml:space="preserve"> является ее научное основание, объединяющее информацию разнообразного направления, которая позволяет обобщить накопленный опыт практической деятельности, результаты исследований, теоретические выводы. И главное, регулярное участие каждого преподавателя в выставке – форуме, позволяет отслеживать его профессиональный рост в течение 1-5 лет. Это дает возможность определить уровень его профессионализма и предопределить путь повышения его квалификации.</w:t>
      </w:r>
    </w:p>
    <w:p w:rsidR="00A46EC2" w:rsidRPr="00A46EC2" w:rsidRDefault="00A46EC2" w:rsidP="00A46E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6EC2">
        <w:rPr>
          <w:rFonts w:ascii="Times New Roman" w:hAnsi="Times New Roman" w:cs="Times New Roman"/>
          <w:color w:val="000000"/>
          <w:sz w:val="28"/>
          <w:szCs w:val="28"/>
        </w:rPr>
        <w:t>Оценка результатов методической работы преподавателя должна производиться не только с учетом объ</w:t>
      </w:r>
      <w:r w:rsidRPr="00A46EC2">
        <w:rPr>
          <w:rFonts w:ascii="Times New Roman" w:hAnsi="Times New Roman" w:cs="Times New Roman"/>
          <w:color w:val="000000"/>
          <w:spacing w:val="1"/>
          <w:sz w:val="28"/>
          <w:szCs w:val="28"/>
        </w:rPr>
        <w:t>ективного качества работы, но и с учетом динамики роста личностных и профес</w:t>
      </w:r>
      <w:r w:rsidRPr="00A46EC2">
        <w:rPr>
          <w:rFonts w:ascii="Times New Roman" w:hAnsi="Times New Roman" w:cs="Times New Roman"/>
          <w:color w:val="000000"/>
          <w:sz w:val="28"/>
          <w:szCs w:val="28"/>
        </w:rPr>
        <w:t xml:space="preserve">сиональных изменений, которые произошли в период работы над </w:t>
      </w:r>
      <w:r w:rsidRPr="00A46E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годовой </w:t>
      </w:r>
      <w:r w:rsidRPr="00A46EC2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методической </w:t>
      </w:r>
      <w:r w:rsidRPr="00A46EC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проблемой. Это обеспечива</w:t>
      </w:r>
      <w:r w:rsidR="00D3091B">
        <w:rPr>
          <w:rFonts w:ascii="Times New Roman" w:hAnsi="Times New Roman" w:cs="Times New Roman"/>
          <w:color w:val="000000"/>
          <w:spacing w:val="-1"/>
          <w:sz w:val="28"/>
          <w:szCs w:val="28"/>
        </w:rPr>
        <w:t>ет</w:t>
      </w:r>
      <w:r w:rsidRPr="00A46E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стимулир</w:t>
      </w:r>
      <w:r w:rsidR="00D3091B">
        <w:rPr>
          <w:rFonts w:ascii="Times New Roman" w:hAnsi="Times New Roman" w:cs="Times New Roman"/>
          <w:color w:val="000000"/>
          <w:spacing w:val="-1"/>
          <w:sz w:val="28"/>
          <w:szCs w:val="28"/>
        </w:rPr>
        <w:t>ует</w:t>
      </w:r>
      <w:r w:rsidRPr="00A46E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профессиональный рост каждого преподавателя.</w:t>
      </w:r>
    </w:p>
    <w:p w:rsidR="00A46EC2" w:rsidRPr="00A46EC2" w:rsidRDefault="00A46EC2" w:rsidP="00A46EC2">
      <w:pPr>
        <w:shd w:val="clear" w:color="auto" w:fill="FFFFFF"/>
        <w:spacing w:line="360" w:lineRule="auto"/>
        <w:ind w:left="130" w:right="67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E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Методическая работа преподавателей должна отвечать принципам целесообразности, научности и социальной обусловленности. </w:t>
      </w:r>
    </w:p>
    <w:p w:rsidR="00A46EC2" w:rsidRPr="00A46EC2" w:rsidRDefault="00A46EC2" w:rsidP="00A46EC2">
      <w:pPr>
        <w:shd w:val="clear" w:color="auto" w:fill="FFFFFF"/>
        <w:spacing w:line="360" w:lineRule="auto"/>
        <w:ind w:left="130" w:right="67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color w:val="000000"/>
          <w:sz w:val="28"/>
          <w:szCs w:val="28"/>
        </w:rPr>
        <w:t xml:space="preserve">Продукты и результаты педагогической деятельности преподавателя по результатам </w:t>
      </w:r>
      <w:r w:rsidR="00941C56">
        <w:rPr>
          <w:rFonts w:ascii="Times New Roman" w:hAnsi="Times New Roman" w:cs="Times New Roman"/>
          <w:color w:val="000000"/>
          <w:sz w:val="28"/>
          <w:szCs w:val="28"/>
        </w:rPr>
        <w:t>смотра-конкурса</w:t>
      </w:r>
      <w:r w:rsidRPr="00A46EC2">
        <w:rPr>
          <w:rFonts w:ascii="Times New Roman" w:hAnsi="Times New Roman" w:cs="Times New Roman"/>
          <w:color w:val="000000"/>
          <w:sz w:val="28"/>
          <w:szCs w:val="28"/>
        </w:rPr>
        <w:t xml:space="preserve"> должны регистрироваться в электронном методическом паспорте.</w:t>
      </w:r>
    </w:p>
    <w:p w:rsidR="00A46EC2" w:rsidRPr="00A46EC2" w:rsidRDefault="00A46EC2" w:rsidP="00A46EC2">
      <w:pPr>
        <w:shd w:val="clear" w:color="auto" w:fill="FFFFFF"/>
        <w:tabs>
          <w:tab w:val="left" w:pos="5909"/>
        </w:tabs>
        <w:spacing w:line="360" w:lineRule="auto"/>
        <w:ind w:left="710"/>
        <w:jc w:val="center"/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A46EC2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  <w:t>Уровни методической работы преподавателя</w:t>
      </w:r>
    </w:p>
    <w:p w:rsidR="00A46EC2" w:rsidRPr="00A46EC2" w:rsidRDefault="00A46EC2" w:rsidP="00A46EC2">
      <w:pPr>
        <w:shd w:val="clear" w:color="auto" w:fill="FFFFFF"/>
        <w:spacing w:line="360" w:lineRule="auto"/>
        <w:ind w:left="106" w:right="4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46E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зависимости от цели, задачи и качества методической работы преподавателя, она может </w:t>
      </w:r>
      <w:r w:rsidRPr="00A46EC2">
        <w:rPr>
          <w:rFonts w:ascii="Times New Roman" w:hAnsi="Times New Roman" w:cs="Times New Roman"/>
          <w:color w:val="000000"/>
          <w:spacing w:val="1"/>
          <w:sz w:val="28"/>
          <w:szCs w:val="28"/>
        </w:rPr>
        <w:t>быть разных уровней:</w:t>
      </w:r>
    </w:p>
    <w:p w:rsidR="00A46EC2" w:rsidRPr="00A46EC2" w:rsidRDefault="00A46EC2" w:rsidP="00A46EC2">
      <w:pPr>
        <w:shd w:val="clear" w:color="auto" w:fill="FFFFFF"/>
        <w:spacing w:line="360" w:lineRule="auto"/>
        <w:ind w:right="67"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46EC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1 уровень</w:t>
      </w:r>
      <w:r w:rsidRPr="00A46E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преподаватель работает над методической темой с целью изуче</w:t>
      </w:r>
      <w:r w:rsidRPr="00A46E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ния литературы и накопления материала для последующего изменения содержания преподавания, форм и методов; изучает передовой опыт по проблемам разрабатываемой темы. Такая методическая работа носит накопительный компилятивный характер, требует изучения большого количества литературы. </w:t>
      </w:r>
      <w:r w:rsidRPr="00A46EC2">
        <w:rPr>
          <w:rFonts w:ascii="Times New Roman" w:hAnsi="Times New Roman" w:cs="Times New Roman"/>
          <w:color w:val="000000"/>
          <w:sz w:val="28"/>
          <w:szCs w:val="28"/>
        </w:rPr>
        <w:t>Форма отчета на выставке может быть – анализ педагогической науки и практики и статья в методическом сборнике колледжа, с заявлением проблемы для изучения. Проблема может быть не только педагогической, но и связанная с научно-исследовательскими работами студентов, проблемами производства и т.п. Все равно форма решения проблемы требует не только педагогического подхода, но и методического.</w:t>
      </w:r>
      <w:r w:rsidRPr="00A46EC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46EC2">
        <w:rPr>
          <w:rFonts w:ascii="Times New Roman" w:hAnsi="Times New Roman" w:cs="Times New Roman"/>
          <w:b/>
          <w:color w:val="000000"/>
          <w:sz w:val="28"/>
          <w:szCs w:val="28"/>
        </w:rPr>
        <w:t>Такой уровень педагогической деятельности характерен  для начинающего преподавателя.</w:t>
      </w:r>
      <w:r w:rsidRPr="00A46EC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A46EC2" w:rsidRPr="00A46EC2" w:rsidRDefault="00A46EC2" w:rsidP="00863D16">
      <w:pPr>
        <w:shd w:val="clear" w:color="auto" w:fill="FFFFFF"/>
        <w:tabs>
          <w:tab w:val="left" w:pos="826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6E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 w:rsidRPr="00A46EC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уровень</w:t>
      </w:r>
      <w:r w:rsidRPr="00A46E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преподаватель использует в работе элементы изученного пере</w:t>
      </w:r>
      <w:r w:rsidRPr="00A46EC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дового опыта, изменяя содержание, обогащая технологию преподавания; идет </w:t>
      </w:r>
      <w:r w:rsidRPr="00A46EC2">
        <w:rPr>
          <w:rFonts w:ascii="Times New Roman" w:hAnsi="Times New Roman" w:cs="Times New Roman"/>
          <w:color w:val="000000"/>
          <w:sz w:val="28"/>
          <w:szCs w:val="28"/>
        </w:rPr>
        <w:t xml:space="preserve">процесс практического освоения изученного опыта. </w:t>
      </w:r>
      <w:r w:rsidRPr="00A46E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Формами методической работы этого уровня могут быть циклы разработанных на этом материале лекций, серии уроков и конспекты лекций; серия уроков и </w:t>
      </w:r>
      <w:r w:rsidRPr="00A46EC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конспекты уроков с использованием новых технологий, с обязательным оснаще</w:t>
      </w:r>
      <w:r w:rsidRPr="00A46E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нием учебного процесса на основе изученного опыта. </w:t>
      </w:r>
      <w:r w:rsidRPr="00A46E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Такой уровень педагогической деятельности характерен  для преподавателя со стажем работы 1-2 года.</w:t>
      </w:r>
    </w:p>
    <w:p w:rsidR="00A46EC2" w:rsidRPr="00A46EC2" w:rsidRDefault="00A46EC2" w:rsidP="00863D16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auto"/>
        <w:ind w:left="10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EC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уровень</w:t>
      </w:r>
      <w:r w:rsidRPr="00A46E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преподаватель в результате работы над методической проблемой соз</w:t>
      </w:r>
      <w:r w:rsidRPr="00A46EC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дает новую для себя систему, несущую, элементы передовых подходов преподава</w:t>
      </w:r>
      <w:r w:rsidRPr="00A46EC2">
        <w:rPr>
          <w:rFonts w:ascii="Times New Roman" w:hAnsi="Times New Roman" w:cs="Times New Roman"/>
          <w:color w:val="000000"/>
          <w:sz w:val="28"/>
          <w:szCs w:val="28"/>
        </w:rPr>
        <w:t xml:space="preserve">ния, творчества, диалектического стиля идеологического мышления. Результатом </w:t>
      </w:r>
      <w:r w:rsidRPr="00A46EC2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этой работы может быть разработка учебно-методических комплексов, дидакти</w:t>
      </w:r>
      <w:r w:rsidRPr="00A46EC2">
        <w:rPr>
          <w:rFonts w:ascii="Times New Roman" w:hAnsi="Times New Roman" w:cs="Times New Roman"/>
          <w:color w:val="000000"/>
          <w:sz w:val="28"/>
          <w:szCs w:val="28"/>
        </w:rPr>
        <w:t>ческих пособий по одной или нескольким темам курса, системы проблемных лек</w:t>
      </w:r>
      <w:r w:rsidRPr="00A46EC2">
        <w:rPr>
          <w:rFonts w:ascii="Times New Roman" w:hAnsi="Times New Roman" w:cs="Times New Roman"/>
          <w:color w:val="000000"/>
          <w:spacing w:val="5"/>
          <w:sz w:val="28"/>
          <w:szCs w:val="28"/>
        </w:rPr>
        <w:t>ций, контроля знаний студентов системы проведения практических и лаборатор</w:t>
      </w:r>
      <w:r w:rsidRPr="00A46E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ных занятий, активных форм и методов обучения, эффективных нетрадиционных </w:t>
      </w:r>
      <w:r w:rsidRPr="00A46E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методов. </w:t>
      </w:r>
      <w:r w:rsidRPr="00A46E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Такой уровень педагогической деятельности характерен для преподавателя со стажем работы 1-5 лет или </w:t>
      </w:r>
      <w:r w:rsidRPr="00A46EC2">
        <w:rPr>
          <w:rFonts w:ascii="Times New Roman" w:hAnsi="Times New Roman" w:cs="Times New Roman"/>
          <w:b/>
          <w:sz w:val="28"/>
          <w:szCs w:val="28"/>
        </w:rPr>
        <w:t>второй квалификационной категории (12 разряду)</w:t>
      </w:r>
      <w:r w:rsidRPr="00A46EC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46EC2" w:rsidRPr="00A46EC2" w:rsidRDefault="00A46EC2" w:rsidP="00863D16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24" w:after="0" w:line="360" w:lineRule="auto"/>
        <w:ind w:left="10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EC2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уровень</w:t>
      </w:r>
      <w:r w:rsidRPr="00A46EC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- преподаватель создает работу творческого характера: разраба</w:t>
      </w:r>
      <w:r w:rsidRPr="00A46EC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тывает авторскую программу преподаваемого курса, </w:t>
      </w:r>
      <w:r w:rsidRPr="00A46EC2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разраба</w:t>
      </w:r>
      <w:r w:rsidRPr="00A46EC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тывает и проводит </w:t>
      </w:r>
      <w:r w:rsidRPr="00A46EC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экспериментальную работу по внедрению спецкурса, дидактического пособия, </w:t>
      </w:r>
      <w:r w:rsidRPr="00A46E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новых форм и методов работы. Методическая работа этого уровня может быть </w:t>
      </w:r>
      <w:r w:rsidRPr="00A46EC2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и </w:t>
      </w:r>
      <w:r w:rsidRPr="00A46EC2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форме статьи для психолого-педагогических и методических журналов и сборни</w:t>
      </w:r>
      <w:r w:rsidRPr="00A46E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ков, сценариев. </w:t>
      </w:r>
      <w:r w:rsidRPr="00A46E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Такой уровень педагогической деятельности характерен  для преподавателя со стажем работы 1-5 лет или </w:t>
      </w:r>
      <w:r w:rsidRPr="00A46EC2">
        <w:rPr>
          <w:rFonts w:ascii="Times New Roman" w:hAnsi="Times New Roman" w:cs="Times New Roman"/>
          <w:b/>
          <w:sz w:val="28"/>
          <w:szCs w:val="28"/>
        </w:rPr>
        <w:t>первой квалификационной категории</w:t>
      </w:r>
      <w:proofErr w:type="gramStart"/>
      <w:r w:rsidRPr="00A46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EC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A46EC2" w:rsidRPr="00A46EC2" w:rsidRDefault="00A46EC2" w:rsidP="00863D1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5 уровень</w:t>
      </w:r>
      <w:r w:rsidRPr="00A46EC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преподаватель принимает участие в работе исследовательского, экспериментального характера, разрабатывает научное обоснование этой работы, </w:t>
      </w:r>
      <w:r w:rsidRPr="00A46EC2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создает дидактическую и технологическую основу для ее проведения.</w:t>
      </w:r>
    </w:p>
    <w:p w:rsidR="00A46EC2" w:rsidRPr="00A46EC2" w:rsidRDefault="00A46EC2" w:rsidP="00863D1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color w:val="000000"/>
          <w:spacing w:val="-6"/>
          <w:sz w:val="28"/>
          <w:szCs w:val="28"/>
        </w:rPr>
        <w:t>Формой работы 4 и 5 уровней могут быть рассмотрение своего опыта работы. Работы 4 и 5 уровня могут выполняться как индивидуально, так и творчески</w:t>
      </w:r>
      <w:r w:rsidRPr="00A46EC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ми группами преподавателей - единомышленников. </w:t>
      </w:r>
      <w:r w:rsidRPr="00A46E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Такой уровень </w:t>
      </w:r>
      <w:r w:rsidRPr="00A46E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педагогической деятельности характерен  для преподавателя со стажем работы 1-5 лет или </w:t>
      </w:r>
      <w:r w:rsidRPr="00A46EC2">
        <w:rPr>
          <w:rFonts w:ascii="Times New Roman" w:hAnsi="Times New Roman" w:cs="Times New Roman"/>
          <w:b/>
          <w:sz w:val="28"/>
          <w:szCs w:val="28"/>
        </w:rPr>
        <w:t>высшей  квалификационной категории</w:t>
      </w:r>
      <w:proofErr w:type="gramStart"/>
      <w:r w:rsidRPr="00A46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EC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A46EC2" w:rsidRPr="00A46EC2" w:rsidRDefault="00A46EC2" w:rsidP="00863D1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 xml:space="preserve">III.  Организация </w:t>
      </w:r>
      <w:r w:rsidR="00941C56">
        <w:rPr>
          <w:rFonts w:ascii="Times New Roman" w:hAnsi="Times New Roman" w:cs="Times New Roman"/>
          <w:b/>
          <w:sz w:val="28"/>
          <w:szCs w:val="28"/>
        </w:rPr>
        <w:t>смотра-конкурса</w:t>
      </w:r>
    </w:p>
    <w:p w:rsidR="00A46EC2" w:rsidRPr="00A46EC2" w:rsidRDefault="00C018E5" w:rsidP="00863D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Смотр-конкурс</w:t>
      </w:r>
      <w:r w:rsidR="00941C56">
        <w:rPr>
          <w:rFonts w:ascii="Times New Roman" w:hAnsi="Times New Roman" w:cs="Times New Roman"/>
          <w:sz w:val="28"/>
          <w:szCs w:val="28"/>
        </w:rPr>
        <w:t xml:space="preserve"> </w:t>
      </w:r>
      <w:r w:rsidR="00A46EC2" w:rsidRPr="00A46EC2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планом работы колледжа, т.е. в конце мая или начале июня, текущего учебного года. Продолжительность проведения </w:t>
      </w:r>
      <w:r w:rsidR="00941C56">
        <w:rPr>
          <w:rFonts w:ascii="Times New Roman" w:hAnsi="Times New Roman" w:cs="Times New Roman"/>
          <w:sz w:val="28"/>
          <w:szCs w:val="28"/>
        </w:rPr>
        <w:t>смотра-конкурса</w:t>
      </w:r>
      <w:r w:rsidR="00A46EC2" w:rsidRPr="00A46EC2">
        <w:rPr>
          <w:rFonts w:ascii="Times New Roman" w:hAnsi="Times New Roman" w:cs="Times New Roman"/>
          <w:sz w:val="28"/>
          <w:szCs w:val="28"/>
        </w:rPr>
        <w:t xml:space="preserve"> планируется 5 дней.</w:t>
      </w:r>
    </w:p>
    <w:p w:rsidR="00A46EC2" w:rsidRPr="00A46EC2" w:rsidRDefault="00A46EC2" w:rsidP="00863D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Организаторы.</w:t>
      </w:r>
      <w:r w:rsidRPr="00A46EC2">
        <w:rPr>
          <w:rFonts w:ascii="Times New Roman" w:hAnsi="Times New Roman" w:cs="Times New Roman"/>
          <w:sz w:val="28"/>
          <w:szCs w:val="28"/>
        </w:rPr>
        <w:t xml:space="preserve"> Основными организаторами выставки – форума являются администрация, работники НМЦ, председатели цикловых комиссий колледжа. Организаторами заблаговременно выбирается тема </w:t>
      </w:r>
      <w:r w:rsidR="00941C56">
        <w:rPr>
          <w:rFonts w:ascii="Times New Roman" w:hAnsi="Times New Roman" w:cs="Times New Roman"/>
          <w:sz w:val="28"/>
          <w:szCs w:val="28"/>
        </w:rPr>
        <w:t>смотра-конкурса</w:t>
      </w:r>
      <w:r w:rsidRPr="00A46EC2">
        <w:rPr>
          <w:rFonts w:ascii="Times New Roman" w:hAnsi="Times New Roman" w:cs="Times New Roman"/>
          <w:sz w:val="28"/>
          <w:szCs w:val="28"/>
        </w:rPr>
        <w:t>, ее цель, задачи, разделы. Составляются и распространяются среди цикловых комиссий колледжа информационное письмо и бланк заявки для участия в выставке-форуме.</w:t>
      </w:r>
    </w:p>
    <w:p w:rsidR="00A46EC2" w:rsidRPr="00A46EC2" w:rsidRDefault="00A46EC2" w:rsidP="00863D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Программа.</w:t>
      </w:r>
      <w:r w:rsidRPr="00A46EC2">
        <w:rPr>
          <w:rFonts w:ascii="Times New Roman" w:hAnsi="Times New Roman" w:cs="Times New Roman"/>
          <w:sz w:val="28"/>
          <w:szCs w:val="28"/>
        </w:rPr>
        <w:t xml:space="preserve"> Разрабатывается программа, куда включаются организационный этап, этап реализации программы </w:t>
      </w:r>
      <w:r w:rsidR="00941C56">
        <w:rPr>
          <w:rFonts w:ascii="Times New Roman" w:hAnsi="Times New Roman" w:cs="Times New Roman"/>
          <w:sz w:val="28"/>
          <w:szCs w:val="28"/>
        </w:rPr>
        <w:t>смотра-конкурса</w:t>
      </w:r>
      <w:r w:rsidRPr="00A46EC2">
        <w:rPr>
          <w:rFonts w:ascii="Times New Roman" w:hAnsi="Times New Roman" w:cs="Times New Roman"/>
          <w:sz w:val="28"/>
          <w:szCs w:val="28"/>
        </w:rPr>
        <w:t xml:space="preserve">, заключительный этап. </w:t>
      </w:r>
      <w:proofErr w:type="gramStart"/>
      <w:r w:rsidRPr="00A46EC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41C56">
        <w:rPr>
          <w:rFonts w:ascii="Times New Roman" w:hAnsi="Times New Roman" w:cs="Times New Roman"/>
          <w:sz w:val="28"/>
          <w:szCs w:val="28"/>
        </w:rPr>
        <w:t>смотра-конкурса</w:t>
      </w:r>
      <w:r w:rsidRPr="00A46EC2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научно-практической конференции, практических конференций, семинаров, «круглых столов», открытых уроков, консультаций, выставки-ярмарки, проектов и других мероприятий, рассчитанных на разнообразного участника (администрации, преподавателей, студентов и пр.).</w:t>
      </w:r>
      <w:proofErr w:type="gramEnd"/>
    </w:p>
    <w:p w:rsidR="00A46EC2" w:rsidRPr="00A46EC2" w:rsidRDefault="00A46EC2" w:rsidP="00863D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этап – апрель.</w:t>
      </w:r>
      <w:r w:rsidRPr="00A46EC2">
        <w:rPr>
          <w:rFonts w:ascii="Times New Roman" w:hAnsi="Times New Roman" w:cs="Times New Roman"/>
          <w:sz w:val="28"/>
          <w:szCs w:val="28"/>
        </w:rPr>
        <w:t xml:space="preserve"> Сбор заявок, сбор материала для выставки и выступлений, его оформление в цикловых комиссиях и передача продуктов в НМЦ колледжа. </w:t>
      </w:r>
    </w:p>
    <w:p w:rsidR="00A46EC2" w:rsidRPr="00A46EC2" w:rsidRDefault="00A46EC2" w:rsidP="00863D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  <w:u w:val="single"/>
        </w:rPr>
        <w:t>Этап реализации программы - май.</w:t>
      </w:r>
      <w:r w:rsidRPr="00A46EC2">
        <w:rPr>
          <w:rFonts w:ascii="Times New Roman" w:hAnsi="Times New Roman" w:cs="Times New Roman"/>
          <w:sz w:val="28"/>
          <w:szCs w:val="28"/>
        </w:rPr>
        <w:t xml:space="preserve"> Реализация работы по всем заявленным и запланированным направлениям разделов </w:t>
      </w:r>
      <w:r w:rsidR="00941C56">
        <w:rPr>
          <w:rFonts w:ascii="Times New Roman" w:hAnsi="Times New Roman" w:cs="Times New Roman"/>
          <w:sz w:val="28"/>
          <w:szCs w:val="28"/>
        </w:rPr>
        <w:t>смотра-конкурса</w:t>
      </w:r>
      <w:r w:rsidRPr="00A46EC2">
        <w:rPr>
          <w:rFonts w:ascii="Times New Roman" w:hAnsi="Times New Roman" w:cs="Times New Roman"/>
          <w:sz w:val="28"/>
          <w:szCs w:val="28"/>
        </w:rPr>
        <w:t xml:space="preserve"> и организационным формам (проведение семинаров, отчетов, защиты рефератов и </w:t>
      </w:r>
      <w:proofErr w:type="spellStart"/>
      <w:r w:rsidRPr="00A46EC2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A46EC2">
        <w:rPr>
          <w:rFonts w:ascii="Times New Roman" w:hAnsi="Times New Roman" w:cs="Times New Roman"/>
          <w:sz w:val="28"/>
          <w:szCs w:val="28"/>
        </w:rPr>
        <w:t>).</w:t>
      </w:r>
    </w:p>
    <w:p w:rsidR="00A46EC2" w:rsidRPr="00A46EC2" w:rsidRDefault="00A46EC2" w:rsidP="00863D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Заключительный этап – в июне месяце, в течение 5 дней.</w:t>
      </w:r>
      <w:r w:rsidRPr="00A46EC2">
        <w:rPr>
          <w:rFonts w:ascii="Times New Roman" w:hAnsi="Times New Roman" w:cs="Times New Roman"/>
          <w:sz w:val="28"/>
          <w:szCs w:val="28"/>
        </w:rPr>
        <w:t xml:space="preserve"> Проводится подведение итогов, составляется и утверждается решение </w:t>
      </w:r>
      <w:r w:rsidR="00941C56">
        <w:rPr>
          <w:rFonts w:ascii="Times New Roman" w:hAnsi="Times New Roman" w:cs="Times New Roman"/>
          <w:sz w:val="28"/>
          <w:szCs w:val="28"/>
        </w:rPr>
        <w:t>смотра-конкурса</w:t>
      </w:r>
      <w:r w:rsidRPr="00A46EC2">
        <w:rPr>
          <w:rFonts w:ascii="Times New Roman" w:hAnsi="Times New Roman" w:cs="Times New Roman"/>
          <w:sz w:val="28"/>
          <w:szCs w:val="28"/>
        </w:rPr>
        <w:t xml:space="preserve"> по ее итогам совместно со всеми участниками. Анализируется работа по заявленным и проведенным этапам.</w:t>
      </w:r>
    </w:p>
    <w:p w:rsidR="00A46EC2" w:rsidRPr="00A46EC2" w:rsidRDefault="00A46EC2" w:rsidP="00863D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 xml:space="preserve">Участники. </w:t>
      </w:r>
      <w:r w:rsidRPr="00A46EC2">
        <w:rPr>
          <w:rFonts w:ascii="Times New Roman" w:hAnsi="Times New Roman" w:cs="Times New Roman"/>
          <w:sz w:val="28"/>
          <w:szCs w:val="28"/>
        </w:rPr>
        <w:t xml:space="preserve">В </w:t>
      </w:r>
      <w:r w:rsidR="00C018E5">
        <w:rPr>
          <w:rFonts w:ascii="Times New Roman" w:hAnsi="Times New Roman" w:cs="Times New Roman"/>
          <w:sz w:val="28"/>
          <w:szCs w:val="28"/>
        </w:rPr>
        <w:t>Смотре-конкурсе</w:t>
      </w:r>
      <w:r w:rsidR="00941C56">
        <w:rPr>
          <w:rFonts w:ascii="Times New Roman" w:hAnsi="Times New Roman" w:cs="Times New Roman"/>
          <w:sz w:val="28"/>
          <w:szCs w:val="28"/>
        </w:rPr>
        <w:t xml:space="preserve"> </w:t>
      </w:r>
      <w:r w:rsidRPr="00A46EC2">
        <w:rPr>
          <w:rFonts w:ascii="Times New Roman" w:hAnsi="Times New Roman" w:cs="Times New Roman"/>
          <w:sz w:val="28"/>
          <w:szCs w:val="28"/>
        </w:rPr>
        <w:t xml:space="preserve">участвуют все желающие, которые имеют возможность поделиться своими находками и одновременно познать новое; найти единомышленников, расширить круг для дальнейшего сотрудничества. </w:t>
      </w:r>
    </w:p>
    <w:p w:rsidR="00A46EC2" w:rsidRPr="00A46EC2" w:rsidRDefault="00A46EC2" w:rsidP="00863D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>В обязательном порядке принимают участие преподаватели, защищающие или подтверждающие заявленную категорию при аттестации.</w:t>
      </w:r>
    </w:p>
    <w:p w:rsidR="00A46EC2" w:rsidRPr="00A46EC2" w:rsidRDefault="00A46EC2" w:rsidP="00863D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 xml:space="preserve">В </w:t>
      </w:r>
      <w:r w:rsidR="00C018E5">
        <w:rPr>
          <w:rFonts w:ascii="Times New Roman" w:hAnsi="Times New Roman" w:cs="Times New Roman"/>
          <w:sz w:val="28"/>
          <w:szCs w:val="28"/>
        </w:rPr>
        <w:t>Смотре-конкурсе</w:t>
      </w:r>
      <w:r w:rsidR="00941C56">
        <w:rPr>
          <w:rFonts w:ascii="Times New Roman" w:hAnsi="Times New Roman" w:cs="Times New Roman"/>
          <w:sz w:val="28"/>
          <w:szCs w:val="28"/>
        </w:rPr>
        <w:t xml:space="preserve"> </w:t>
      </w:r>
      <w:r w:rsidRPr="00A46EC2">
        <w:rPr>
          <w:rFonts w:ascii="Times New Roman" w:hAnsi="Times New Roman" w:cs="Times New Roman"/>
          <w:sz w:val="28"/>
          <w:szCs w:val="28"/>
        </w:rPr>
        <w:t>могут принимать участие представители органов управления образованием, сотрудники научно- методических информационных центров, экспериментальных площадок и краевых научно-исследовательских лабораторий, заинтересованные лица.</w:t>
      </w:r>
    </w:p>
    <w:p w:rsidR="00A46EC2" w:rsidRPr="00A46EC2" w:rsidRDefault="00A46EC2" w:rsidP="00863D1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 xml:space="preserve">Формы защиты методических работ. </w:t>
      </w:r>
      <w:r w:rsidRPr="00A46E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Методическая работа каждого преподавателя должна стать достоянием всего </w:t>
      </w:r>
      <w:r w:rsidRPr="00A46EC2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коллектива. Методическая работа должна быть заслушана и обсуждена на заседа</w:t>
      </w:r>
      <w:r w:rsidRPr="00A46EC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нии предметно-цикловой комиссии, на методических семинарах, на заседаниях педагогических советов, научно-практических и методических конференциях. </w:t>
      </w:r>
      <w:r w:rsidRPr="00A46E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Формой защиты могут быть публикации в методических журналах, издание </w:t>
      </w:r>
      <w:r w:rsidRPr="00A46EC2">
        <w:rPr>
          <w:rFonts w:ascii="Times New Roman" w:hAnsi="Times New Roman" w:cs="Times New Roman"/>
          <w:color w:val="000000"/>
          <w:spacing w:val="-5"/>
          <w:sz w:val="28"/>
          <w:szCs w:val="28"/>
        </w:rPr>
        <w:t>авторских-программ, пособий, учебников; внедрение методической работы пре</w:t>
      </w:r>
      <w:r w:rsidRPr="00A46EC2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подавателя в практику учебно-воспитательных учреждений системы образования.</w:t>
      </w:r>
    </w:p>
    <w:p w:rsidR="00A46EC2" w:rsidRDefault="00A46EC2" w:rsidP="00863D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Экспертная комиссия (жюри).</w:t>
      </w:r>
      <w:r w:rsidRPr="00A46EC2">
        <w:rPr>
          <w:rFonts w:ascii="Times New Roman" w:hAnsi="Times New Roman" w:cs="Times New Roman"/>
          <w:sz w:val="28"/>
          <w:szCs w:val="28"/>
        </w:rPr>
        <w:t xml:space="preserve"> Основными членами жюри выставки – форума могут быть администрация, работники НМЦ, председатели цикловых комиссий, преподаватели колледжа. На научно-методическом совете колледжа заблаговременно выбирается экспертная комиссия для оценивания выставки и определения победителей по номинациям. </w:t>
      </w:r>
    </w:p>
    <w:p w:rsidR="00863D16" w:rsidRPr="00A46EC2" w:rsidRDefault="00863D16" w:rsidP="00863D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6EC2" w:rsidRPr="00A46EC2" w:rsidRDefault="00A46EC2" w:rsidP="00A46EC2">
      <w:pPr>
        <w:pStyle w:val="2"/>
        <w:spacing w:line="360" w:lineRule="auto"/>
        <w:jc w:val="both"/>
        <w:rPr>
          <w:b/>
          <w:sz w:val="28"/>
          <w:szCs w:val="28"/>
        </w:rPr>
      </w:pPr>
      <w:r w:rsidRPr="00A46EC2">
        <w:rPr>
          <w:b/>
          <w:sz w:val="28"/>
          <w:szCs w:val="28"/>
        </w:rPr>
        <w:lastRenderedPageBreak/>
        <w:t xml:space="preserve">IV. Основные направления (номинации) оценивания конкурсных работ участников выставки: </w:t>
      </w:r>
    </w:p>
    <w:p w:rsidR="00A46EC2" w:rsidRPr="00A46EC2" w:rsidRDefault="00A46EC2" w:rsidP="004B782D">
      <w:pPr>
        <w:pStyle w:val="2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46EC2">
        <w:rPr>
          <w:sz w:val="28"/>
          <w:szCs w:val="28"/>
        </w:rPr>
        <w:t xml:space="preserve">Инновационная педагогическая деятельность </w:t>
      </w:r>
    </w:p>
    <w:p w:rsidR="00A46EC2" w:rsidRPr="00A46EC2" w:rsidRDefault="00A46EC2" w:rsidP="004B782D">
      <w:pPr>
        <w:pStyle w:val="2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46EC2">
        <w:rPr>
          <w:sz w:val="28"/>
          <w:szCs w:val="28"/>
        </w:rPr>
        <w:t xml:space="preserve">Научно-исследовательская деятельность преподавателей и студентов </w:t>
      </w:r>
    </w:p>
    <w:p w:rsidR="00A46EC2" w:rsidRPr="00A46EC2" w:rsidRDefault="00A46EC2" w:rsidP="004B782D">
      <w:pPr>
        <w:pStyle w:val="2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46EC2">
        <w:rPr>
          <w:sz w:val="28"/>
          <w:szCs w:val="28"/>
        </w:rPr>
        <w:t>Комплексно-методическое обеспечение дисциплин и специальностей</w:t>
      </w:r>
    </w:p>
    <w:p w:rsidR="00A46EC2" w:rsidRPr="00A46EC2" w:rsidRDefault="00A46EC2" w:rsidP="004B782D">
      <w:pPr>
        <w:pStyle w:val="2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46EC2">
        <w:rPr>
          <w:sz w:val="28"/>
          <w:szCs w:val="28"/>
        </w:rPr>
        <w:t>Маркетинговые исследования рынка труда, направленные на развитие конкурентоспособности выпускников колледжа</w:t>
      </w:r>
    </w:p>
    <w:p w:rsidR="00A46EC2" w:rsidRDefault="00A46EC2" w:rsidP="004B782D">
      <w:pPr>
        <w:pStyle w:val="2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46EC2">
        <w:rPr>
          <w:sz w:val="28"/>
          <w:szCs w:val="28"/>
        </w:rPr>
        <w:t>Практическая реализация продуктов деятельности</w:t>
      </w:r>
    </w:p>
    <w:p w:rsidR="00921A95" w:rsidRDefault="00921A95" w:rsidP="004B782D">
      <w:pPr>
        <w:pStyle w:val="2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олимпиадного движения</w:t>
      </w:r>
    </w:p>
    <w:p w:rsidR="00921A95" w:rsidRPr="00A46EC2" w:rsidRDefault="00921A95" w:rsidP="004B782D">
      <w:pPr>
        <w:pStyle w:val="2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мероприятий, формирующих общие компетенции.</w:t>
      </w:r>
    </w:p>
    <w:p w:rsidR="00A46EC2" w:rsidRPr="00A46EC2" w:rsidRDefault="00A46EC2" w:rsidP="00A46EC2">
      <w:pPr>
        <w:pStyle w:val="2"/>
        <w:spacing w:line="360" w:lineRule="auto"/>
        <w:rPr>
          <w:b/>
          <w:sz w:val="28"/>
          <w:szCs w:val="28"/>
        </w:rPr>
      </w:pPr>
      <w:r w:rsidRPr="00A46EC2">
        <w:rPr>
          <w:b/>
          <w:sz w:val="28"/>
          <w:szCs w:val="28"/>
        </w:rPr>
        <w:t>V. Основные критерии оценки  работ представленных на выставку</w:t>
      </w:r>
    </w:p>
    <w:p w:rsidR="00A46EC2" w:rsidRPr="00A46EC2" w:rsidRDefault="00A46EC2" w:rsidP="00A46EC2">
      <w:pPr>
        <w:pStyle w:val="a4"/>
        <w:spacing w:line="360" w:lineRule="auto"/>
        <w:ind w:firstLine="708"/>
        <w:rPr>
          <w:szCs w:val="28"/>
        </w:rPr>
      </w:pPr>
      <w:r w:rsidRPr="00A46EC2">
        <w:rPr>
          <w:b/>
          <w:szCs w:val="28"/>
        </w:rPr>
        <w:t>Актуальность выбранной тематики,</w:t>
      </w:r>
      <w:r w:rsidRPr="00A46EC2">
        <w:rPr>
          <w:szCs w:val="28"/>
        </w:rPr>
        <w:t xml:space="preserve"> оригинальность работы, новизна идей или способов, путей их разработки. Ценность работы с учетом специфики условий, целей и задач образовательного процесса, контингента учащихся (воспитанников) и других факторов.</w:t>
      </w:r>
    </w:p>
    <w:p w:rsidR="00A46EC2" w:rsidRPr="00A46EC2" w:rsidRDefault="00A46EC2" w:rsidP="00A46E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Научность и достоверность методов разработки,</w:t>
      </w:r>
      <w:r w:rsidRPr="00A46EC2">
        <w:rPr>
          <w:rFonts w:ascii="Times New Roman" w:hAnsi="Times New Roman" w:cs="Times New Roman"/>
          <w:sz w:val="28"/>
          <w:szCs w:val="28"/>
        </w:rPr>
        <w:t xml:space="preserve"> аргументированность основных положений с учетом анализа научно-методической литературы и периодики по проблемам исследования.</w:t>
      </w:r>
      <w:r w:rsidRPr="00A46EC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Научная обоснованность положений и выводов.</w:t>
      </w:r>
    </w:p>
    <w:p w:rsidR="00A46EC2" w:rsidRPr="00A46EC2" w:rsidRDefault="00A46EC2" w:rsidP="00A46E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Направленность на развитие современных технологий, форм и методов воспитания и обучения</w:t>
      </w:r>
      <w:r w:rsidRPr="00A46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6EC2" w:rsidRPr="00A46EC2" w:rsidRDefault="00A46EC2" w:rsidP="00A46E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Эффективность внедрения</w:t>
      </w:r>
      <w:r w:rsidRPr="00A46EC2">
        <w:rPr>
          <w:rFonts w:ascii="Times New Roman" w:hAnsi="Times New Roman" w:cs="Times New Roman"/>
          <w:sz w:val="28"/>
          <w:szCs w:val="28"/>
        </w:rPr>
        <w:t xml:space="preserve"> идей или предлагаемых способов на практике, в работе самого испытуемого. Показ параметров и критериев, с </w:t>
      </w:r>
      <w:r w:rsidRPr="00A46EC2">
        <w:rPr>
          <w:rFonts w:ascii="Times New Roman" w:hAnsi="Times New Roman" w:cs="Times New Roman"/>
          <w:sz w:val="28"/>
          <w:szCs w:val="28"/>
        </w:rPr>
        <w:lastRenderedPageBreak/>
        <w:t>помощью которых можно представить полную и объективную картину анализируемых явлений.</w:t>
      </w:r>
      <w:r w:rsidRPr="00A46E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A46EC2" w:rsidRPr="00A46EC2" w:rsidRDefault="00A46EC2" w:rsidP="00A46E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 xml:space="preserve">Перспективность и практическая значимость работы. </w:t>
      </w:r>
      <w:r w:rsidRPr="00A46EC2">
        <w:rPr>
          <w:rFonts w:ascii="Times New Roman" w:hAnsi="Times New Roman" w:cs="Times New Roman"/>
          <w:sz w:val="28"/>
          <w:szCs w:val="28"/>
        </w:rPr>
        <w:t>Возможность использования идей, программ, методик в других учреждениях образования.</w:t>
      </w:r>
      <w:r w:rsidRPr="00A46E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A46EC2" w:rsidRPr="00A46EC2" w:rsidRDefault="00A46EC2" w:rsidP="00A46E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Стиль, грамотность изложения.</w:t>
      </w:r>
    </w:p>
    <w:p w:rsidR="00A46EC2" w:rsidRPr="00A46EC2" w:rsidRDefault="00A46EC2" w:rsidP="00A46EC2">
      <w:pPr>
        <w:spacing w:line="360" w:lineRule="auto"/>
        <w:ind w:firstLine="64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Культура оформления</w:t>
      </w:r>
      <w:r w:rsidRPr="00A46EC2">
        <w:rPr>
          <w:rFonts w:ascii="Times New Roman" w:hAnsi="Times New Roman" w:cs="Times New Roman"/>
          <w:sz w:val="28"/>
          <w:szCs w:val="28"/>
        </w:rPr>
        <w:t xml:space="preserve"> (соответствие представленной работы требованиям стандарта) </w:t>
      </w:r>
      <w:r w:rsidRPr="00A46EC2">
        <w:rPr>
          <w:rFonts w:ascii="Times New Roman" w:hAnsi="Times New Roman" w:cs="Times New Roman"/>
          <w:b/>
          <w:sz w:val="28"/>
          <w:szCs w:val="28"/>
        </w:rPr>
        <w:t>и эстетическое оформление.</w:t>
      </w:r>
      <w:r w:rsidRPr="00A46EC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A46EC2" w:rsidRPr="00A46EC2" w:rsidRDefault="00A46EC2" w:rsidP="00A46EC2">
      <w:pPr>
        <w:spacing w:line="360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A46EC2" w:rsidRPr="00A46EC2" w:rsidRDefault="00A46EC2" w:rsidP="00A46EC2">
      <w:pPr>
        <w:pStyle w:val="2"/>
        <w:spacing w:line="360" w:lineRule="auto"/>
        <w:rPr>
          <w:b/>
          <w:sz w:val="28"/>
          <w:szCs w:val="28"/>
        </w:rPr>
      </w:pPr>
      <w:r w:rsidRPr="00A46EC2">
        <w:rPr>
          <w:b/>
          <w:iCs/>
          <w:sz w:val="28"/>
          <w:szCs w:val="28"/>
        </w:rPr>
        <w:t xml:space="preserve">VI. </w:t>
      </w:r>
      <w:r w:rsidRPr="00A46EC2">
        <w:rPr>
          <w:b/>
          <w:sz w:val="28"/>
          <w:szCs w:val="28"/>
        </w:rPr>
        <w:t>Подведение итогов</w:t>
      </w:r>
    </w:p>
    <w:p w:rsidR="00A46EC2" w:rsidRPr="00A46EC2" w:rsidRDefault="00A46EC2" w:rsidP="00A46EC2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 w:rsidRPr="00A46EC2">
        <w:rPr>
          <w:sz w:val="28"/>
          <w:szCs w:val="28"/>
        </w:rPr>
        <w:t>Подведение итого</w:t>
      </w:r>
      <w:r w:rsidR="002A780E">
        <w:rPr>
          <w:sz w:val="28"/>
          <w:szCs w:val="28"/>
        </w:rPr>
        <w:t xml:space="preserve">в </w:t>
      </w:r>
      <w:r w:rsidRPr="00A46EC2">
        <w:rPr>
          <w:sz w:val="28"/>
          <w:szCs w:val="28"/>
        </w:rPr>
        <w:t xml:space="preserve"> </w:t>
      </w:r>
      <w:r w:rsidR="00941C56">
        <w:rPr>
          <w:sz w:val="28"/>
          <w:szCs w:val="28"/>
        </w:rPr>
        <w:t>смотра-конкурса</w:t>
      </w:r>
      <w:r w:rsidRPr="00A46EC2">
        <w:rPr>
          <w:sz w:val="28"/>
          <w:szCs w:val="28"/>
        </w:rPr>
        <w:t xml:space="preserve"> проводится по пяти номинациям:</w:t>
      </w:r>
    </w:p>
    <w:p w:rsidR="00A46EC2" w:rsidRPr="00A46EC2" w:rsidRDefault="00A46EC2" w:rsidP="00A46EC2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 w:rsidRPr="00A46EC2">
        <w:rPr>
          <w:sz w:val="28"/>
          <w:szCs w:val="28"/>
        </w:rPr>
        <w:t xml:space="preserve">- инновационная педагогическая деятельность </w:t>
      </w:r>
    </w:p>
    <w:p w:rsidR="00A46EC2" w:rsidRPr="00A46EC2" w:rsidRDefault="00A46EC2" w:rsidP="00A46EC2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 w:rsidRPr="00A46EC2">
        <w:rPr>
          <w:sz w:val="28"/>
          <w:szCs w:val="28"/>
        </w:rPr>
        <w:t xml:space="preserve">- научно-исследовательская деятельность преподавателей и студентов </w:t>
      </w:r>
    </w:p>
    <w:p w:rsidR="00A46EC2" w:rsidRPr="00A46EC2" w:rsidRDefault="00A46EC2" w:rsidP="00A46EC2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 w:rsidRPr="00A46EC2">
        <w:rPr>
          <w:sz w:val="28"/>
          <w:szCs w:val="28"/>
        </w:rPr>
        <w:t>- комплексно-методическое обеспечение дисциплин и специальностей</w:t>
      </w:r>
    </w:p>
    <w:p w:rsidR="00A46EC2" w:rsidRPr="00A46EC2" w:rsidRDefault="00A46EC2" w:rsidP="00A46EC2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 w:rsidRPr="00A46EC2">
        <w:rPr>
          <w:sz w:val="28"/>
          <w:szCs w:val="28"/>
        </w:rPr>
        <w:t>- маркетинговые исследования рынка труда, направленные на развитие конкурентоспособности выпускников колледжа</w:t>
      </w:r>
    </w:p>
    <w:p w:rsidR="00A46EC2" w:rsidRPr="00A46EC2" w:rsidRDefault="00A46EC2" w:rsidP="00A46EC2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 w:rsidRPr="00A46EC2">
        <w:rPr>
          <w:sz w:val="28"/>
          <w:szCs w:val="28"/>
        </w:rPr>
        <w:t>- практическая реализация продуктов деятельности.</w:t>
      </w:r>
    </w:p>
    <w:p w:rsidR="00A46EC2" w:rsidRPr="00A46EC2" w:rsidRDefault="00A46EC2" w:rsidP="00A46E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>Максимально номинации оцениваются равными количествами баллов.</w:t>
      </w:r>
    </w:p>
    <w:p w:rsidR="00A46EC2" w:rsidRPr="00A46EC2" w:rsidRDefault="00A46EC2" w:rsidP="00A46EC2">
      <w:pPr>
        <w:pStyle w:val="2"/>
        <w:spacing w:line="360" w:lineRule="auto"/>
        <w:ind w:firstLine="720"/>
        <w:rPr>
          <w:b/>
          <w:sz w:val="28"/>
          <w:szCs w:val="28"/>
        </w:rPr>
      </w:pPr>
      <w:r w:rsidRPr="00A46EC2">
        <w:rPr>
          <w:b/>
          <w:sz w:val="28"/>
          <w:szCs w:val="28"/>
        </w:rPr>
        <w:t>VII. Формы экспертной оценки</w:t>
      </w:r>
    </w:p>
    <w:p w:rsidR="00A46EC2" w:rsidRPr="00A46EC2" w:rsidRDefault="00A46EC2" w:rsidP="00A46EC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>Экспертная оценка динамики качественных изменений в работе преподавателей осуществляется в форме:</w:t>
      </w:r>
    </w:p>
    <w:p w:rsidR="00A46EC2" w:rsidRPr="00A46EC2" w:rsidRDefault="00A46EC2" w:rsidP="00A46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 xml:space="preserve">- самооценки; </w:t>
      </w:r>
    </w:p>
    <w:p w:rsidR="00A46EC2" w:rsidRPr="00A46EC2" w:rsidRDefault="00A46EC2" w:rsidP="00A46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>- оценки работы предметно-цикловой комиссией;</w:t>
      </w:r>
    </w:p>
    <w:p w:rsidR="00A46EC2" w:rsidRPr="00A46EC2" w:rsidRDefault="00A46EC2" w:rsidP="00A46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>- анкетирования и тестирования студентов;</w:t>
      </w:r>
    </w:p>
    <w:p w:rsidR="00A46EC2" w:rsidRPr="00A46EC2" w:rsidRDefault="00A46EC2" w:rsidP="00A46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>- рейтинговой системы;</w:t>
      </w:r>
    </w:p>
    <w:p w:rsidR="00A46EC2" w:rsidRPr="00A46EC2" w:rsidRDefault="00A46EC2" w:rsidP="00A46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lastRenderedPageBreak/>
        <w:t>- оценки работы методическим советом и административным контролем.</w:t>
      </w:r>
    </w:p>
    <w:p w:rsidR="00A46EC2" w:rsidRPr="00A46EC2" w:rsidRDefault="00A46EC2" w:rsidP="00A46E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Контроль</w:t>
      </w:r>
    </w:p>
    <w:p w:rsidR="00A46EC2" w:rsidRPr="00A46EC2" w:rsidRDefault="00A46EC2" w:rsidP="00A46EC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46E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6EC2">
        <w:rPr>
          <w:rFonts w:ascii="Times New Roman" w:hAnsi="Times New Roman" w:cs="Times New Roman"/>
          <w:sz w:val="28"/>
          <w:szCs w:val="28"/>
        </w:rPr>
        <w:t xml:space="preserve"> выполнением запланированной методической работы к выставке осуществляется в конце каждого семестра экспертной комиссией, работающей при НМЦ колледжа.</w:t>
      </w:r>
    </w:p>
    <w:p w:rsidR="00A46EC2" w:rsidRPr="00A46EC2" w:rsidRDefault="00A46EC2" w:rsidP="00A46EC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 xml:space="preserve">В случае невыполнения намеченной работы и не предъявления необходимы материалов без объективных причин, часы на оплаченную методическую работу снимаются, в учебную нагрузку следующего семестра не вносятся. </w:t>
      </w:r>
    </w:p>
    <w:p w:rsidR="00A46EC2" w:rsidRPr="00A46EC2" w:rsidRDefault="00A46EC2" w:rsidP="00A46EC2">
      <w:pPr>
        <w:spacing w:line="36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46EC2">
        <w:rPr>
          <w:rFonts w:ascii="Times New Roman" w:hAnsi="Times New Roman" w:cs="Times New Roman"/>
          <w:spacing w:val="-10"/>
          <w:sz w:val="28"/>
          <w:szCs w:val="28"/>
        </w:rPr>
        <w:t>Надбавки условно принимается за 100 баллов, которые складываются из суммы баллов;</w:t>
      </w:r>
    </w:p>
    <w:p w:rsidR="00A46EC2" w:rsidRPr="00A46EC2" w:rsidRDefault="00A46EC2" w:rsidP="00A46EC2">
      <w:pPr>
        <w:spacing w:line="36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46EC2">
        <w:rPr>
          <w:rFonts w:ascii="Times New Roman" w:hAnsi="Times New Roman" w:cs="Times New Roman"/>
          <w:spacing w:val="-10"/>
          <w:sz w:val="28"/>
          <w:szCs w:val="28"/>
        </w:rPr>
        <w:t>10 баллов - за систематичность выполнения методической работы;</w:t>
      </w:r>
    </w:p>
    <w:p w:rsidR="00A46EC2" w:rsidRPr="00A46EC2" w:rsidRDefault="00A46EC2" w:rsidP="00A46EC2">
      <w:pPr>
        <w:spacing w:line="36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46EC2">
        <w:rPr>
          <w:rFonts w:ascii="Times New Roman" w:hAnsi="Times New Roman" w:cs="Times New Roman"/>
          <w:spacing w:val="-10"/>
          <w:sz w:val="28"/>
          <w:szCs w:val="28"/>
        </w:rPr>
        <w:t>40 баллов - за наличие промежуточных продуктов и (или) результатов деятельности, обеспечивающих дидактико-методическое сопровождение инновационной деятельности, прошедших экспертизу;</w:t>
      </w:r>
    </w:p>
    <w:p w:rsidR="00A46EC2" w:rsidRPr="00A46EC2" w:rsidRDefault="00A46EC2" w:rsidP="00A46EC2">
      <w:pPr>
        <w:spacing w:line="36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46EC2">
        <w:rPr>
          <w:rFonts w:ascii="Times New Roman" w:hAnsi="Times New Roman" w:cs="Times New Roman"/>
          <w:spacing w:val="-10"/>
          <w:sz w:val="28"/>
          <w:szCs w:val="28"/>
        </w:rPr>
        <w:t>50 баллов - за наличие публично представленного опыта на уровне колледжа в следующих формах:</w:t>
      </w:r>
    </w:p>
    <w:p w:rsidR="00A46EC2" w:rsidRPr="00A46EC2" w:rsidRDefault="00A46EC2" w:rsidP="00A46EC2">
      <w:pPr>
        <w:spacing w:line="36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46EC2">
        <w:rPr>
          <w:rFonts w:ascii="Times New Roman" w:hAnsi="Times New Roman" w:cs="Times New Roman"/>
          <w:spacing w:val="-10"/>
          <w:sz w:val="28"/>
          <w:szCs w:val="28"/>
        </w:rPr>
        <w:t>теоретического выступления (на педсовете, конференции и т.п.);</w:t>
      </w:r>
    </w:p>
    <w:p w:rsidR="00A46EC2" w:rsidRPr="00A46EC2" w:rsidRDefault="00A46EC2" w:rsidP="00A46EC2">
      <w:pPr>
        <w:spacing w:line="36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46EC2">
        <w:rPr>
          <w:rFonts w:ascii="Times New Roman" w:hAnsi="Times New Roman" w:cs="Times New Roman"/>
          <w:spacing w:val="-10"/>
          <w:sz w:val="28"/>
          <w:szCs w:val="28"/>
        </w:rPr>
        <w:t>практического опыта (участие в семинарах-практикумах, проведение открытого урока, запись видеоурока и его публичное представление).</w:t>
      </w:r>
    </w:p>
    <w:p w:rsidR="00A46EC2" w:rsidRPr="00A46EC2" w:rsidRDefault="00A46EC2" w:rsidP="00A46EC2">
      <w:pPr>
        <w:spacing w:line="36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46EC2">
        <w:rPr>
          <w:rFonts w:ascii="Times New Roman" w:hAnsi="Times New Roman" w:cs="Times New Roman"/>
          <w:spacing w:val="-10"/>
          <w:sz w:val="28"/>
          <w:szCs w:val="28"/>
        </w:rPr>
        <w:t xml:space="preserve">Результативность работы председателей цикловых комиссий, выполняющих руководство и подготовку к участию в </w:t>
      </w:r>
      <w:r w:rsidR="00C018E5">
        <w:rPr>
          <w:rFonts w:ascii="Times New Roman" w:hAnsi="Times New Roman" w:cs="Times New Roman"/>
          <w:spacing w:val="-10"/>
          <w:sz w:val="28"/>
          <w:szCs w:val="28"/>
        </w:rPr>
        <w:t>Смотре-конкурсе</w:t>
      </w:r>
      <w:r w:rsidR="00941C5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46EC2">
        <w:rPr>
          <w:rFonts w:ascii="Times New Roman" w:hAnsi="Times New Roman" w:cs="Times New Roman"/>
          <w:spacing w:val="-10"/>
          <w:sz w:val="28"/>
          <w:szCs w:val="28"/>
        </w:rPr>
        <w:t>преподавателей, рассчитывается следующим образом. Надбавки условно принимается за 100 баллов, которые складываются из суммы баллов;</w:t>
      </w:r>
    </w:p>
    <w:p w:rsidR="00A46EC2" w:rsidRPr="00A46EC2" w:rsidRDefault="00A46EC2" w:rsidP="00A46EC2">
      <w:pPr>
        <w:spacing w:line="36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46EC2">
        <w:rPr>
          <w:rFonts w:ascii="Times New Roman" w:hAnsi="Times New Roman" w:cs="Times New Roman"/>
          <w:spacing w:val="-10"/>
          <w:sz w:val="28"/>
          <w:szCs w:val="28"/>
        </w:rPr>
        <w:lastRenderedPageBreak/>
        <w:t>25 баллов - за ведение документации, предусмотренной данным Положением и своевременное предоставление информации о результатах деятельности;</w:t>
      </w:r>
    </w:p>
    <w:p w:rsidR="00A46EC2" w:rsidRPr="00A46EC2" w:rsidRDefault="00A46EC2" w:rsidP="00A46EC2">
      <w:pPr>
        <w:spacing w:line="36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46EC2">
        <w:rPr>
          <w:rFonts w:ascii="Times New Roman" w:hAnsi="Times New Roman" w:cs="Times New Roman"/>
          <w:spacing w:val="-10"/>
          <w:sz w:val="28"/>
          <w:szCs w:val="28"/>
        </w:rPr>
        <w:t>25 баллов - за проведение заседаний в соответствии с планом;</w:t>
      </w:r>
    </w:p>
    <w:p w:rsidR="00A46EC2" w:rsidRPr="00A46EC2" w:rsidRDefault="00A46EC2" w:rsidP="00A46EC2">
      <w:pPr>
        <w:spacing w:line="36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46EC2">
        <w:rPr>
          <w:rFonts w:ascii="Times New Roman" w:hAnsi="Times New Roman" w:cs="Times New Roman"/>
          <w:spacing w:val="-10"/>
          <w:sz w:val="28"/>
          <w:szCs w:val="28"/>
        </w:rPr>
        <w:t>50 баллов - своевременное предоставление результатов деятельности, прошедших экспертную оценку (при наличии рекомендаций по доработке материалов, касающиеся не более чем 20% от всего объема предоставленных материалов).</w:t>
      </w:r>
    </w:p>
    <w:p w:rsidR="00A46EC2" w:rsidRPr="00A46EC2" w:rsidRDefault="00A46EC2" w:rsidP="00A46EC2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EC2">
        <w:rPr>
          <w:rFonts w:ascii="Times New Roman" w:hAnsi="Times New Roman" w:cs="Times New Roman"/>
          <w:b/>
          <w:sz w:val="28"/>
          <w:szCs w:val="28"/>
        </w:rPr>
        <w:t>Порядок оплаты</w:t>
      </w:r>
    </w:p>
    <w:p w:rsidR="00A46EC2" w:rsidRPr="00A46EC2" w:rsidRDefault="00A46EC2" w:rsidP="00A46EC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>Эффективная инновационная деятельность преподавателя, при исполнении содержащихся в Положении требований, являются основанием для материальной надбавки в размере от 5 до 15% к ставке, в следующем учебном году. Эффективная инновационная деятельность определяется, исходя из следующих качественных и количественных показателей.</w:t>
      </w:r>
    </w:p>
    <w:p w:rsidR="00A46EC2" w:rsidRPr="00A46EC2" w:rsidRDefault="00A46EC2" w:rsidP="00A46EC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>15% надбавки условно принимается за 100 баллов, которые складываются из суммы баллов:</w:t>
      </w:r>
    </w:p>
    <w:p w:rsidR="00A46EC2" w:rsidRPr="00A46EC2" w:rsidRDefault="00A46EC2" w:rsidP="00A46EC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>50 баллов - за наличие промежуточных продуктов и (или) результатов деятельности, обеспечивающих программное, дидактико-методическое, контрольно-диагностическое и иное (определенное программой инновационного исследования) сопровождение инновационной деятельности;</w:t>
      </w:r>
    </w:p>
    <w:p w:rsidR="00A46EC2" w:rsidRPr="00A46EC2" w:rsidRDefault="00A46EC2" w:rsidP="00A46EC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>35 баллов - за предоставление проблемно-ориентированного анализа эффективности инновационной деятельности на этапе, при получении отрицательных результатов, компенсации потерь и негативных последствий, их практического осуществления;</w:t>
      </w:r>
    </w:p>
    <w:p w:rsidR="00A46EC2" w:rsidRPr="00A46EC2" w:rsidRDefault="00A46EC2" w:rsidP="00A46EC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>15 баллов - за наличие в период полугодия однократного публично представленного опыта на уровне колледжа в следующих формах:</w:t>
      </w:r>
    </w:p>
    <w:p w:rsidR="00A46EC2" w:rsidRPr="00A46EC2" w:rsidRDefault="00A46EC2" w:rsidP="00A46EC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lastRenderedPageBreak/>
        <w:t>теоретического выступления (на педсовете, конференции и т.п.);</w:t>
      </w:r>
    </w:p>
    <w:p w:rsidR="00A46EC2" w:rsidRPr="00A46EC2" w:rsidRDefault="00A46EC2" w:rsidP="00A46EC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>практического опыта (участие в семинарах-практикумах, проведение открытого урока, запись видеоурока и его презентация).</w:t>
      </w:r>
    </w:p>
    <w:p w:rsidR="00A46EC2" w:rsidRPr="00A46EC2" w:rsidRDefault="00A46EC2" w:rsidP="00A46EC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>Оценка результативности индивидуальной инновационной деятельности и определение процента доплаты производится по итогам учебного года, после подведения итогов в выставке-форуме.</w:t>
      </w:r>
    </w:p>
    <w:p w:rsidR="00A46EC2" w:rsidRPr="00A46EC2" w:rsidRDefault="00A46EC2" w:rsidP="00A46EC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EC2">
        <w:rPr>
          <w:rFonts w:ascii="Times New Roman" w:hAnsi="Times New Roman" w:cs="Times New Roman"/>
          <w:sz w:val="28"/>
          <w:szCs w:val="28"/>
        </w:rPr>
        <w:t>Результативность по итогам учебного года определяется на основе экспертного заключения экспертной комиссии.</w:t>
      </w:r>
    </w:p>
    <w:tbl>
      <w:tblPr>
        <w:tblW w:w="0" w:type="auto"/>
        <w:tblInd w:w="893" w:type="dxa"/>
        <w:tblLook w:val="04A0"/>
      </w:tblPr>
      <w:tblGrid>
        <w:gridCol w:w="4339"/>
        <w:gridCol w:w="4339"/>
      </w:tblGrid>
      <w:tr w:rsidR="00A46EC2" w:rsidRPr="00A46EC2" w:rsidTr="002B593D">
        <w:tc>
          <w:tcPr>
            <w:tcW w:w="5212" w:type="dxa"/>
          </w:tcPr>
          <w:p w:rsidR="00A46EC2" w:rsidRPr="00A46EC2" w:rsidRDefault="00A46EC2" w:rsidP="002B593D">
            <w:pPr>
              <w:spacing w:line="360" w:lineRule="auto"/>
              <w:ind w:right="48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A46EC2" w:rsidRPr="00A46EC2" w:rsidRDefault="00A46EC2" w:rsidP="002B593D">
            <w:pPr>
              <w:shd w:val="clear" w:color="auto" w:fill="FFFFFF"/>
              <w:spacing w:line="360" w:lineRule="auto"/>
              <w:ind w:left="-25" w:right="2" w:firstLine="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82C" w:rsidRPr="00A46EC2" w:rsidRDefault="0061382C">
      <w:pPr>
        <w:rPr>
          <w:rFonts w:ascii="Times New Roman" w:hAnsi="Times New Roman" w:cs="Times New Roman"/>
          <w:sz w:val="28"/>
          <w:szCs w:val="28"/>
        </w:rPr>
      </w:pPr>
    </w:p>
    <w:sectPr w:rsidR="0061382C" w:rsidRPr="00A46EC2" w:rsidSect="00A0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91E5A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222ABD"/>
    <w:multiLevelType w:val="hybridMultilevel"/>
    <w:tmpl w:val="8D2EB810"/>
    <w:lvl w:ilvl="0" w:tplc="F9F282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3B1F7E"/>
    <w:multiLevelType w:val="singleLevel"/>
    <w:tmpl w:val="25BE398E"/>
    <w:lvl w:ilvl="0">
      <w:start w:val="3"/>
      <w:numFmt w:val="decimal"/>
      <w:lvlText w:val="%1"/>
      <w:legacy w:legacy="1" w:legacySpace="0" w:legacyIndent="14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2"/>
    <w:lvlOverride w:ilvl="0">
      <w:startOverride w:val="3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46EC2"/>
    <w:rsid w:val="00005BBE"/>
    <w:rsid w:val="00201AA7"/>
    <w:rsid w:val="002A1A0B"/>
    <w:rsid w:val="002A3E1F"/>
    <w:rsid w:val="002A780E"/>
    <w:rsid w:val="004B782D"/>
    <w:rsid w:val="0061382C"/>
    <w:rsid w:val="007C4741"/>
    <w:rsid w:val="00846905"/>
    <w:rsid w:val="00863D16"/>
    <w:rsid w:val="00921A95"/>
    <w:rsid w:val="00941C56"/>
    <w:rsid w:val="009D02C4"/>
    <w:rsid w:val="00A06659"/>
    <w:rsid w:val="00A46EC2"/>
    <w:rsid w:val="00B63CE7"/>
    <w:rsid w:val="00B95F22"/>
    <w:rsid w:val="00C018E5"/>
    <w:rsid w:val="00C22593"/>
    <w:rsid w:val="00D3091B"/>
    <w:rsid w:val="00E52DEE"/>
    <w:rsid w:val="00E9192D"/>
    <w:rsid w:val="00F7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65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46E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A46EC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0"/>
    <w:link w:val="20"/>
    <w:rsid w:val="00A46EC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1"/>
    <w:link w:val="2"/>
    <w:rsid w:val="00A46EC2"/>
    <w:rPr>
      <w:rFonts w:ascii="Times New Roman" w:eastAsia="Times New Roman" w:hAnsi="Times New Roman" w:cs="Times New Roman"/>
      <w:sz w:val="20"/>
      <w:szCs w:val="20"/>
    </w:rPr>
  </w:style>
  <w:style w:type="paragraph" w:styleId="a">
    <w:name w:val="Body Text Indent"/>
    <w:basedOn w:val="a0"/>
    <w:link w:val="a6"/>
    <w:rsid w:val="00A46EC2"/>
    <w:pPr>
      <w:numPr>
        <w:numId w:val="1"/>
      </w:numPr>
      <w:tabs>
        <w:tab w:val="clear" w:pos="360"/>
      </w:tabs>
      <w:autoSpaceDN w:val="0"/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1"/>
    <w:link w:val="a"/>
    <w:rsid w:val="00A46EC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A46EC2"/>
    <w:pPr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A46EC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2A1A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1"/>
    <w:uiPriority w:val="99"/>
    <w:rsid w:val="002A1A0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KAIROS</Company>
  <LinksUpToDate>false</LinksUpToDate>
  <CharactersWithSpaces>17338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Mazikin</dc:creator>
  <cp:lastModifiedBy>Третьякова</cp:lastModifiedBy>
  <cp:revision>9</cp:revision>
  <dcterms:created xsi:type="dcterms:W3CDTF">2016-05-12T01:48:00Z</dcterms:created>
  <dcterms:modified xsi:type="dcterms:W3CDTF">2017-11-14T01:33:00Z</dcterms:modified>
</cp:coreProperties>
</file>