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2C1" w:rsidRPr="00D63D10" w:rsidRDefault="00F502C1" w:rsidP="00F502C1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D1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F502C1" w:rsidRPr="00D63D10" w:rsidRDefault="00F502C1" w:rsidP="00F502C1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>КГА ПОУ «Хабаровский технологический колледж»</w:t>
      </w: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502C1" w:rsidRPr="00D63D10" w:rsidRDefault="00F502C1">
      <w:pPr>
        <w:spacing w:line="372" w:lineRule="auto"/>
        <w:ind w:left="2760" w:right="2160" w:hanging="602"/>
        <w:rPr>
          <w:rFonts w:ascii="Times New Roman" w:eastAsia="Times New Roman" w:hAnsi="Times New Roman" w:cs="Times New Roman"/>
          <w:b/>
          <w:sz w:val="28"/>
        </w:rPr>
      </w:pPr>
    </w:p>
    <w:p w:rsidR="00F502C1" w:rsidRPr="00D63D10" w:rsidRDefault="00CE67AE" w:rsidP="00F502C1">
      <w:pPr>
        <w:spacing w:line="372" w:lineRule="auto"/>
        <w:ind w:left="2760" w:right="2160" w:hanging="6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2683510" cy="2268220"/>
            <wp:effectExtent l="19050" t="0" r="2540" b="0"/>
            <wp:docPr id="7" name="Рисунок 7" descr="F:\My Documents\Образцы\лого ХТК без адр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y Documents\Образцы\лого ХТК без адрес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C1" w:rsidRPr="00D63D10" w:rsidRDefault="00F502C1">
      <w:pPr>
        <w:spacing w:line="372" w:lineRule="auto"/>
        <w:ind w:left="2760" w:right="2160" w:hanging="602"/>
        <w:rPr>
          <w:rFonts w:ascii="Times New Roman" w:eastAsia="Times New Roman" w:hAnsi="Times New Roman" w:cs="Times New Roman"/>
          <w:b/>
          <w:sz w:val="28"/>
        </w:rPr>
      </w:pPr>
    </w:p>
    <w:p w:rsidR="00F502C1" w:rsidRPr="00D63D10" w:rsidRDefault="00F502C1">
      <w:pPr>
        <w:spacing w:line="372" w:lineRule="auto"/>
        <w:ind w:left="2760" w:right="2160" w:hanging="602"/>
        <w:rPr>
          <w:rFonts w:ascii="Times New Roman" w:eastAsia="Times New Roman" w:hAnsi="Times New Roman" w:cs="Times New Roman"/>
          <w:b/>
          <w:sz w:val="28"/>
        </w:rPr>
      </w:pPr>
    </w:p>
    <w:p w:rsidR="00C05657" w:rsidRPr="00D63D10" w:rsidRDefault="008B388D" w:rsidP="008B388D">
      <w:pPr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t xml:space="preserve">МЕТОДИЧЕСКИЕ РЕКОМЕНДАЦИИ </w:t>
      </w:r>
    </w:p>
    <w:p w:rsidR="00043280" w:rsidRPr="00D63D10" w:rsidRDefault="008B388D" w:rsidP="008B388D">
      <w:pPr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t>ПО ОРГАНИЗАЦИИ И ПРОВЕДЕНИЮ</w:t>
      </w:r>
    </w:p>
    <w:p w:rsidR="008B388D" w:rsidRPr="008C26BD" w:rsidRDefault="008B388D" w:rsidP="008B388D">
      <w:pPr>
        <w:pStyle w:val="af0"/>
        <w:rPr>
          <w:sz w:val="28"/>
          <w:szCs w:val="28"/>
        </w:rPr>
      </w:pPr>
      <w:r w:rsidRPr="008C26BD">
        <w:rPr>
          <w:sz w:val="28"/>
          <w:szCs w:val="28"/>
        </w:rPr>
        <w:t xml:space="preserve"> СМОТ</w:t>
      </w:r>
      <w:r>
        <w:rPr>
          <w:sz w:val="28"/>
          <w:szCs w:val="28"/>
        </w:rPr>
        <w:t>РА-КОНКУРСА СРЕДИ  МАСТЕРОВ  ПРОИЗВОДСТВЕННОГО ОБУЧЕНИЯ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ОТДЕЛЕНИЙ ПССЗ И ПКРС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ТЕХНОЛОГИЧЕСКОГО КОЛЛЕДЖА</w:t>
      </w:r>
      <w:r>
        <w:rPr>
          <w:sz w:val="28"/>
          <w:szCs w:val="28"/>
        </w:rPr>
        <w:br/>
        <w:t>«МАСТЕР ГОДА</w:t>
      </w:r>
      <w:r w:rsidRPr="008C26BD">
        <w:rPr>
          <w:sz w:val="28"/>
          <w:szCs w:val="28"/>
        </w:rPr>
        <w:t>»</w:t>
      </w: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67B1A" w:rsidRDefault="00F67B1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B388D" w:rsidRDefault="008B388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B388D" w:rsidRDefault="008B388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B388D" w:rsidRDefault="008B388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67B1A" w:rsidRPr="00D63D10" w:rsidRDefault="00F67B1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67B1A" w:rsidRPr="00D63D10" w:rsidRDefault="00F67B1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43280" w:rsidRPr="00D63D10" w:rsidRDefault="0004328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05657" w:rsidRPr="00D63D10" w:rsidRDefault="00C05657" w:rsidP="00C056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D10">
        <w:rPr>
          <w:rFonts w:ascii="Times New Roman" w:eastAsia="Times New Roman" w:hAnsi="Times New Roman" w:cs="Times New Roman"/>
          <w:sz w:val="28"/>
          <w:szCs w:val="28"/>
        </w:rPr>
        <w:t>Хабаровск</w:t>
      </w:r>
    </w:p>
    <w:p w:rsidR="00C05657" w:rsidRPr="00D63D10" w:rsidRDefault="00C05657" w:rsidP="00C056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D1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B38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3D1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05657" w:rsidRPr="00D63D10" w:rsidRDefault="00C05657" w:rsidP="00C056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D10">
        <w:rPr>
          <w:rFonts w:ascii="Times New Roman" w:eastAsia="Times New Roman" w:hAnsi="Times New Roman" w:cs="Times New Roman"/>
          <w:sz w:val="24"/>
        </w:rPr>
        <w:br w:type="page"/>
      </w:r>
      <w:r w:rsidRPr="00D63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="00F67B1A" w:rsidRPr="00D63D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63D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7B1A" w:rsidRPr="00D63D10" w:rsidRDefault="00F67B1A" w:rsidP="008B388D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Третьякова Наталья Юрьевна, </w:t>
      </w:r>
      <w:r w:rsidR="008B388D"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 директора по научно-                                        методической работе</w:t>
      </w: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67B1A" w:rsidRPr="00D63D10" w:rsidRDefault="00F67B1A" w:rsidP="00F67B1A">
      <w:pPr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63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(ФИО)                                                                               (должность)</w:t>
      </w:r>
    </w:p>
    <w:p w:rsidR="00F67B1A" w:rsidRPr="00D63D10" w:rsidRDefault="00F67B1A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8498D" w:rsidRPr="00D63D10" w:rsidRDefault="008B388D" w:rsidP="0038498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Дунаевская Татьяна Михайловна, методист</w:t>
      </w:r>
      <w:r w:rsidR="0038498D"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8498D" w:rsidRPr="00D63D10" w:rsidRDefault="0038498D" w:rsidP="0038498D">
      <w:pPr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63D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(ФИО)                                                                               (должность)</w:t>
      </w: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3D1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 и утверждено на Методическом совете колледжа, протокол №  </w:t>
      </w: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8B388D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 w:rsidR="008B388D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февраля</w:t>
      </w: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201</w:t>
      </w:r>
      <w:r w:rsidR="008B38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6 </w:t>
      </w:r>
      <w:r w:rsidRPr="00D63D10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C05657" w:rsidRPr="00D63D10" w:rsidRDefault="00C05657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657" w:rsidRPr="00D63D10" w:rsidRDefault="00C05657" w:rsidP="00C0565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3280" w:rsidRPr="00D63D10" w:rsidRDefault="00C05657" w:rsidP="00C0565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page2"/>
      <w:bookmarkEnd w:id="0"/>
      <w:r w:rsidR="007E320A" w:rsidRPr="00D63D10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05657" w:rsidRPr="00D63D10" w:rsidRDefault="00C05657" w:rsidP="00C0565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05657" w:rsidRPr="00D63D10" w:rsidRDefault="00C05657" w:rsidP="00C0565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3280" w:rsidRPr="00D63D10" w:rsidRDefault="00043280">
      <w:pPr>
        <w:spacing w:line="2" w:lineRule="exact"/>
        <w:rPr>
          <w:rFonts w:ascii="Times New Roman" w:eastAsia="Times New Roman" w:hAnsi="Times New Roman" w:cs="Times New Roman"/>
        </w:rPr>
      </w:pPr>
    </w:p>
    <w:p w:rsidR="00043280" w:rsidRPr="00D63D10" w:rsidRDefault="007E320A" w:rsidP="00FC3898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>Вв</w:t>
      </w:r>
      <w:r w:rsidR="00C05657" w:rsidRPr="00D63D10">
        <w:rPr>
          <w:rFonts w:ascii="Times New Roman" w:eastAsia="Times New Roman" w:hAnsi="Times New Roman" w:cs="Times New Roman"/>
          <w:sz w:val="28"/>
        </w:rPr>
        <w:t>едение</w:t>
      </w:r>
    </w:p>
    <w:p w:rsidR="00043280" w:rsidRPr="00D63D10" w:rsidRDefault="007E320A" w:rsidP="00FC3898">
      <w:pPr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Оргкомитет и жюри </w:t>
      </w:r>
      <w:r w:rsidR="008B47DD"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</w:p>
    <w:p w:rsidR="00043280" w:rsidRPr="00D63D10" w:rsidRDefault="007E320A" w:rsidP="00FC3898">
      <w:pPr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Форма и порядок проведения </w:t>
      </w:r>
      <w:r w:rsidR="008B47DD"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</w:p>
    <w:p w:rsidR="00043280" w:rsidRPr="00D63D10" w:rsidRDefault="007E320A" w:rsidP="00FC3898">
      <w:pPr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Подведение итогов </w:t>
      </w:r>
      <w:r w:rsidR="008B47DD"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</w:p>
    <w:p w:rsidR="00043280" w:rsidRPr="00D63D10" w:rsidRDefault="007E320A" w:rsidP="00FC3898">
      <w:pPr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7"/>
        </w:rPr>
      </w:pPr>
      <w:r w:rsidRPr="00D63D10">
        <w:rPr>
          <w:rFonts w:ascii="Times New Roman" w:eastAsia="Times New Roman" w:hAnsi="Times New Roman" w:cs="Times New Roman"/>
          <w:sz w:val="27"/>
        </w:rPr>
        <w:t xml:space="preserve">Материально- техническое обеспечение проведения </w:t>
      </w:r>
      <w:r w:rsidR="008B47DD">
        <w:rPr>
          <w:rFonts w:ascii="Times New Roman" w:eastAsia="Times New Roman" w:hAnsi="Times New Roman" w:cs="Times New Roman"/>
          <w:sz w:val="27"/>
        </w:rPr>
        <w:t>смотра-конкурса «Мастер года»</w:t>
      </w:r>
    </w:p>
    <w:p w:rsidR="00043280" w:rsidRPr="00D63D10" w:rsidRDefault="007E320A" w:rsidP="00FC3898">
      <w:pPr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Общая характеристика </w:t>
      </w:r>
      <w:r w:rsidR="008B47DD">
        <w:rPr>
          <w:rFonts w:ascii="Times New Roman" w:eastAsia="Times New Roman" w:hAnsi="Times New Roman" w:cs="Times New Roman"/>
          <w:sz w:val="28"/>
        </w:rPr>
        <w:t xml:space="preserve">конкурсных испытаний </w:t>
      </w:r>
    </w:p>
    <w:p w:rsidR="00043280" w:rsidRDefault="007E320A" w:rsidP="00FC3898">
      <w:pPr>
        <w:numPr>
          <w:ilvl w:val="0"/>
          <w:numId w:val="13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 </w:t>
      </w:r>
      <w:r w:rsidR="00FA10E7">
        <w:rPr>
          <w:rFonts w:ascii="Times New Roman" w:eastAsia="Times New Roman" w:hAnsi="Times New Roman" w:cs="Times New Roman"/>
          <w:sz w:val="28"/>
        </w:rPr>
        <w:t>Критерии оценки конкурсных испытаний</w:t>
      </w:r>
    </w:p>
    <w:p w:rsidR="000761FC" w:rsidRPr="00D63D10" w:rsidRDefault="000761FC" w:rsidP="000761FC">
      <w:pPr>
        <w:spacing w:line="360" w:lineRule="auto"/>
        <w:rPr>
          <w:rFonts w:ascii="Times New Roman" w:eastAsia="Times New Roman" w:hAnsi="Times New Roman" w:cs="Times New Roman"/>
          <w:sz w:val="28"/>
        </w:rPr>
        <w:sectPr w:rsidR="000761FC" w:rsidRPr="00D63D10">
          <w:pgSz w:w="11900" w:h="16838"/>
          <w:pgMar w:top="1125" w:right="1740" w:bottom="1440" w:left="2060" w:header="0" w:footer="0" w:gutter="0"/>
          <w:cols w:space="0" w:equalWidth="0">
            <w:col w:w="81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Приложения</w:t>
      </w:r>
    </w:p>
    <w:p w:rsidR="00043280" w:rsidRPr="00D63D10" w:rsidRDefault="007E320A">
      <w:pPr>
        <w:spacing w:line="0" w:lineRule="atLeast"/>
        <w:ind w:left="3280"/>
        <w:rPr>
          <w:rFonts w:ascii="Times New Roman" w:eastAsia="Times New Roman" w:hAnsi="Times New Roman" w:cs="Times New Roman"/>
          <w:b/>
          <w:sz w:val="28"/>
        </w:rPr>
      </w:pPr>
      <w:bookmarkStart w:id="1" w:name="page3"/>
      <w:bookmarkEnd w:id="1"/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ВВ</w:t>
      </w:r>
      <w:r w:rsidR="00C05657" w:rsidRPr="00D63D10">
        <w:rPr>
          <w:rFonts w:ascii="Times New Roman" w:eastAsia="Times New Roman" w:hAnsi="Times New Roman" w:cs="Times New Roman"/>
          <w:b/>
          <w:sz w:val="28"/>
        </w:rPr>
        <w:t>ЕДЕНИЕ</w:t>
      </w:r>
    </w:p>
    <w:p w:rsidR="00043280" w:rsidRPr="00D63D10" w:rsidRDefault="00043280" w:rsidP="00F67B1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33AFA" w:rsidRPr="00544F45" w:rsidRDefault="007E320A" w:rsidP="00933AFA">
      <w:pPr>
        <w:spacing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для помощи 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 xml:space="preserve">мастерам производственного обучения </w:t>
      </w:r>
      <w:r w:rsidR="00F67B1A" w:rsidRPr="00544F45">
        <w:rPr>
          <w:rFonts w:ascii="Times New Roman" w:eastAsia="Times New Roman" w:hAnsi="Times New Roman" w:cs="Times New Roman"/>
          <w:sz w:val="28"/>
          <w:szCs w:val="28"/>
        </w:rPr>
        <w:t xml:space="preserve">отделений ПССЗ и ПКРС 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подготовке к смотру-конкурсу профессиональной деятельности «Мастер года».</w:t>
      </w:r>
    </w:p>
    <w:p w:rsidR="00043280" w:rsidRPr="00544F45" w:rsidRDefault="007E320A" w:rsidP="00933AFA">
      <w:pPr>
        <w:spacing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содержат рекомендации по порядку проведения 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, требования к содержанию 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и представлению материалов конкурсных испытаний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, а так же рекомендации по оцениванию участников 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5618EC" w:rsidRPr="00544F4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5618EC" w:rsidRPr="00544F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3AFA" w:rsidRPr="00544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280" w:rsidRPr="00544F45" w:rsidRDefault="00043280" w:rsidP="00933A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81E" w:rsidRPr="00544F45" w:rsidRDefault="00544F45" w:rsidP="00933A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Смотр-конкурс профессионального мастерства среди мастеров производственного обучения </w:t>
      </w:r>
      <w:r w:rsidR="00B1381E" w:rsidRPr="00544F45">
        <w:rPr>
          <w:rFonts w:ascii="Times New Roman" w:eastAsia="Times New Roman" w:hAnsi="Times New Roman" w:cs="Times New Roman"/>
          <w:sz w:val="28"/>
          <w:szCs w:val="28"/>
        </w:rPr>
        <w:t xml:space="preserve">– это новое образовательное пространство, создаваемое с целью популяризации 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>профессии мастер производственного обучения</w:t>
      </w:r>
      <w:r w:rsidR="00B1381E" w:rsidRPr="00544F45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формирования 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>личностно-профессиональной  м</w:t>
      </w:r>
      <w:r w:rsidR="00B1381E" w:rsidRPr="00544F45">
        <w:rPr>
          <w:rFonts w:ascii="Times New Roman" w:eastAsia="Times New Roman" w:hAnsi="Times New Roman" w:cs="Times New Roman"/>
          <w:sz w:val="28"/>
          <w:szCs w:val="28"/>
        </w:rPr>
        <w:t>отивации</w:t>
      </w:r>
      <w:r w:rsidRPr="00544F4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колледжа</w:t>
      </w:r>
      <w:r w:rsidR="00B1381E" w:rsidRPr="00544F45">
        <w:rPr>
          <w:rFonts w:ascii="Times New Roman" w:eastAsia="Times New Roman" w:hAnsi="Times New Roman" w:cs="Times New Roman"/>
          <w:sz w:val="28"/>
          <w:szCs w:val="28"/>
        </w:rPr>
        <w:t>, создание духа соревновательности, здорового соперничества, подведение итогов работы.</w:t>
      </w:r>
    </w:p>
    <w:p w:rsidR="00B1381E" w:rsidRPr="00544F45" w:rsidRDefault="00544F45" w:rsidP="00933A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45">
        <w:rPr>
          <w:rFonts w:ascii="Times New Roman" w:eastAsia="Times New Roman" w:hAnsi="Times New Roman" w:cs="Times New Roman"/>
          <w:sz w:val="28"/>
          <w:szCs w:val="28"/>
        </w:rPr>
        <w:t>Основными задачами конкурса профессионального мастерства являются:</w:t>
      </w:r>
    </w:p>
    <w:p w:rsidR="00544F45" w:rsidRPr="00544F45" w:rsidRDefault="00544F45" w:rsidP="00544F45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44F45">
        <w:rPr>
          <w:rFonts w:ascii="Times New Roman" w:hAnsi="Times New Roman"/>
        </w:rPr>
        <w:t>– стимулировать личностно-профессиональный рост и творческую активность  мастеров;</w:t>
      </w:r>
    </w:p>
    <w:p w:rsidR="00544F45" w:rsidRPr="00544F45" w:rsidRDefault="00544F45" w:rsidP="00544F45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44F45">
        <w:rPr>
          <w:rFonts w:ascii="Times New Roman" w:hAnsi="Times New Roman"/>
        </w:rPr>
        <w:t>– пропагандировать и распространять инновационный опыт педагогической деятельности;</w:t>
      </w:r>
    </w:p>
    <w:p w:rsidR="00544F45" w:rsidRPr="00544F45" w:rsidRDefault="00544F45" w:rsidP="00544F45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44F45">
        <w:rPr>
          <w:rFonts w:ascii="Times New Roman" w:hAnsi="Times New Roman"/>
        </w:rPr>
        <w:t>– расширять диапазон профессионального общения и сотрудничества  мастеров производственного обучения колледжа;</w:t>
      </w:r>
    </w:p>
    <w:p w:rsidR="00544F45" w:rsidRPr="00544F45" w:rsidRDefault="00544F45" w:rsidP="00544F45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44F45">
        <w:rPr>
          <w:rFonts w:ascii="Times New Roman" w:hAnsi="Times New Roman"/>
        </w:rPr>
        <w:t>– формировать позитивный социальный и профессиональный имидж  мастера  производственного обучения в системе среднего профессионального образования.</w:t>
      </w:r>
    </w:p>
    <w:p w:rsidR="00043280" w:rsidRPr="00D63D10" w:rsidRDefault="007E320A" w:rsidP="00933A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3D10">
        <w:rPr>
          <w:rFonts w:ascii="Times New Roman" w:eastAsia="Times New Roman" w:hAnsi="Times New Roman" w:cs="Times New Roman"/>
          <w:sz w:val="28"/>
        </w:rPr>
        <w:t>Автор</w:t>
      </w:r>
      <w:r w:rsidR="006F3929" w:rsidRPr="00D63D10">
        <w:rPr>
          <w:rFonts w:ascii="Times New Roman" w:eastAsia="Times New Roman" w:hAnsi="Times New Roman" w:cs="Times New Roman"/>
          <w:sz w:val="28"/>
        </w:rPr>
        <w:t>ы</w:t>
      </w:r>
      <w:r w:rsidRPr="00D63D10">
        <w:rPr>
          <w:rFonts w:ascii="Times New Roman" w:eastAsia="Times New Roman" w:hAnsi="Times New Roman" w:cs="Times New Roman"/>
          <w:sz w:val="28"/>
        </w:rPr>
        <w:t xml:space="preserve"> наде</w:t>
      </w:r>
      <w:r w:rsidR="006F3929" w:rsidRPr="00D63D10">
        <w:rPr>
          <w:rFonts w:ascii="Times New Roman" w:eastAsia="Times New Roman" w:hAnsi="Times New Roman" w:cs="Times New Roman"/>
          <w:sz w:val="28"/>
        </w:rPr>
        <w:t>ю</w:t>
      </w:r>
      <w:r w:rsidRPr="00D63D10">
        <w:rPr>
          <w:rFonts w:ascii="Times New Roman" w:eastAsia="Times New Roman" w:hAnsi="Times New Roman" w:cs="Times New Roman"/>
          <w:sz w:val="28"/>
        </w:rPr>
        <w:t>тся, что представленные рекомендации окажутся полезными при</w:t>
      </w:r>
      <w:r w:rsidR="00544F45">
        <w:rPr>
          <w:rFonts w:ascii="Times New Roman" w:eastAsia="Times New Roman" w:hAnsi="Times New Roman" w:cs="Times New Roman"/>
          <w:sz w:val="28"/>
        </w:rPr>
        <w:t xml:space="preserve"> подготовке к конкурсу а также </w:t>
      </w:r>
      <w:r w:rsidR="00A92B17">
        <w:rPr>
          <w:rFonts w:ascii="Times New Roman" w:eastAsia="Times New Roman" w:hAnsi="Times New Roman" w:cs="Times New Roman"/>
          <w:sz w:val="28"/>
        </w:rPr>
        <w:t>его организации и проведении</w:t>
      </w:r>
      <w:r w:rsidRPr="00D63D10">
        <w:rPr>
          <w:rFonts w:ascii="Times New Roman" w:eastAsia="Times New Roman" w:hAnsi="Times New Roman" w:cs="Times New Roman"/>
          <w:sz w:val="28"/>
        </w:rPr>
        <w:t>, и жела</w:t>
      </w:r>
      <w:r w:rsidR="00A92B17">
        <w:rPr>
          <w:rFonts w:ascii="Times New Roman" w:eastAsia="Times New Roman" w:hAnsi="Times New Roman" w:cs="Times New Roman"/>
          <w:sz w:val="28"/>
        </w:rPr>
        <w:t>ю</w:t>
      </w:r>
      <w:r w:rsidRPr="00D63D10">
        <w:rPr>
          <w:rFonts w:ascii="Times New Roman" w:eastAsia="Times New Roman" w:hAnsi="Times New Roman" w:cs="Times New Roman"/>
          <w:sz w:val="28"/>
        </w:rPr>
        <w:t xml:space="preserve">т успехов </w:t>
      </w:r>
      <w:r w:rsidR="00A92B17">
        <w:rPr>
          <w:rFonts w:ascii="Times New Roman" w:eastAsia="Times New Roman" w:hAnsi="Times New Roman" w:cs="Times New Roman"/>
          <w:sz w:val="28"/>
        </w:rPr>
        <w:t xml:space="preserve">конкурсантам. </w:t>
      </w:r>
    </w:p>
    <w:p w:rsidR="00043280" w:rsidRPr="00D63D10" w:rsidRDefault="00A92B17" w:rsidP="000248A2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2" w:name="page4"/>
      <w:bookmarkEnd w:id="2"/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 xml:space="preserve">ОРГКОМИТЕТ И ЖЮРИ </w:t>
      </w:r>
      <w:r>
        <w:rPr>
          <w:rFonts w:ascii="Times New Roman" w:eastAsia="Times New Roman" w:hAnsi="Times New Roman" w:cs="Times New Roman"/>
          <w:b/>
          <w:sz w:val="28"/>
        </w:rPr>
        <w:t>КОНКУРСА «МАСТЕР ГОДА»</w:t>
      </w:r>
    </w:p>
    <w:p w:rsidR="00043280" w:rsidRPr="00D63D10" w:rsidRDefault="00043280" w:rsidP="00684F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43280" w:rsidRPr="00D63D10" w:rsidRDefault="00A92B17" w:rsidP="00A92B17">
      <w:pPr>
        <w:spacing w:line="36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«Мастер года» 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проводится в </w:t>
      </w:r>
      <w:r w:rsidR="00B1381E" w:rsidRPr="00D63D10">
        <w:rPr>
          <w:rFonts w:ascii="Times New Roman" w:eastAsia="Times New Roman" w:hAnsi="Times New Roman" w:cs="Times New Roman"/>
          <w:sz w:val="28"/>
        </w:rPr>
        <w:t>ХТК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, как правило, в </w:t>
      </w:r>
      <w:r>
        <w:rPr>
          <w:rFonts w:ascii="Times New Roman" w:eastAsia="Times New Roman" w:hAnsi="Times New Roman" w:cs="Times New Roman"/>
          <w:sz w:val="28"/>
        </w:rPr>
        <w:t>марте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. Конкретная дата проведения устанавливается организатором. Для проведения </w:t>
      </w:r>
      <w:r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 создаются Оргкомитет и жюри. Оргкомитет может состоять из пред</w:t>
      </w:r>
      <w:r>
        <w:rPr>
          <w:rFonts w:ascii="Times New Roman" w:eastAsia="Times New Roman" w:hAnsi="Times New Roman" w:cs="Times New Roman"/>
          <w:sz w:val="28"/>
        </w:rPr>
        <w:t xml:space="preserve">ставителей администрации и методической службы колледжа.  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Состав жюри формируется из преподавателей предметников </w:t>
      </w:r>
      <w:r w:rsidR="006F3929" w:rsidRPr="00D63D10">
        <w:rPr>
          <w:rFonts w:ascii="Times New Roman" w:eastAsia="Times New Roman" w:hAnsi="Times New Roman" w:cs="Times New Roman"/>
          <w:sz w:val="28"/>
        </w:rPr>
        <w:t xml:space="preserve">профессионального цикла </w:t>
      </w:r>
      <w:r w:rsidR="006F3929" w:rsidRPr="00D63D10">
        <w:rPr>
          <w:rFonts w:ascii="Times New Roman" w:eastAsia="Times New Roman" w:hAnsi="Times New Roman" w:cs="Times New Roman"/>
          <w:sz w:val="27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7"/>
        </w:rPr>
        <w:t xml:space="preserve">и профессии на которой работают мастера, </w:t>
      </w:r>
      <w:r>
        <w:rPr>
          <w:rFonts w:ascii="Times New Roman" w:eastAsia="Times New Roman" w:hAnsi="Times New Roman" w:cs="Times New Roman"/>
          <w:sz w:val="28"/>
        </w:rPr>
        <w:t>старших мастеров отделений и представителей работодателей.</w:t>
      </w:r>
      <w:r w:rsidRPr="00D63D10">
        <w:rPr>
          <w:rFonts w:ascii="Times New Roman" w:eastAsia="Times New Roman" w:hAnsi="Times New Roman" w:cs="Times New Roman"/>
          <w:sz w:val="28"/>
        </w:rPr>
        <w:t xml:space="preserve"> 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Оргкомитет совместно с жюри определяет порядок проведения </w:t>
      </w:r>
      <w:r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  <w:r w:rsidR="007E320A" w:rsidRPr="00D63D10">
        <w:rPr>
          <w:rFonts w:ascii="Times New Roman" w:eastAsia="Times New Roman" w:hAnsi="Times New Roman" w:cs="Times New Roman"/>
          <w:sz w:val="28"/>
        </w:rPr>
        <w:t>.</w:t>
      </w:r>
    </w:p>
    <w:p w:rsidR="00043280" w:rsidRPr="00D63D10" w:rsidRDefault="00A92B17" w:rsidP="00A92B17">
      <w:pPr>
        <w:spacing w:line="360" w:lineRule="auto"/>
        <w:ind w:right="36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проводится по </w:t>
      </w:r>
      <w:r>
        <w:rPr>
          <w:rFonts w:ascii="Times New Roman" w:eastAsia="Times New Roman" w:hAnsi="Times New Roman" w:cs="Times New Roman"/>
          <w:sz w:val="28"/>
        </w:rPr>
        <w:t>конкурсным испытаниям</w:t>
      </w:r>
      <w:r w:rsidR="007E320A" w:rsidRPr="00D63D10">
        <w:rPr>
          <w:rFonts w:ascii="Times New Roman" w:eastAsia="Times New Roman" w:hAnsi="Times New Roman" w:cs="Times New Roman"/>
          <w:sz w:val="28"/>
        </w:rPr>
        <w:t>, которые разрабатыва</w:t>
      </w:r>
      <w:r w:rsidR="006F3929" w:rsidRPr="00D63D10">
        <w:rPr>
          <w:rFonts w:ascii="Times New Roman" w:eastAsia="Times New Roman" w:hAnsi="Times New Roman" w:cs="Times New Roman"/>
          <w:sz w:val="28"/>
        </w:rPr>
        <w:t>ю</w:t>
      </w:r>
      <w:r w:rsidR="007E320A" w:rsidRPr="00D63D10">
        <w:rPr>
          <w:rFonts w:ascii="Times New Roman" w:eastAsia="Times New Roman" w:hAnsi="Times New Roman" w:cs="Times New Roman"/>
          <w:sz w:val="28"/>
        </w:rPr>
        <w:t xml:space="preserve">т </w:t>
      </w:r>
      <w:r>
        <w:rPr>
          <w:rFonts w:ascii="Times New Roman" w:eastAsia="Times New Roman" w:hAnsi="Times New Roman" w:cs="Times New Roman"/>
          <w:sz w:val="28"/>
        </w:rPr>
        <w:t xml:space="preserve">представители методической службы колледжа. </w:t>
      </w:r>
    </w:p>
    <w:p w:rsidR="00043280" w:rsidRPr="00D63D10" w:rsidRDefault="007E320A" w:rsidP="00A92B17">
      <w:pPr>
        <w:spacing w:line="360" w:lineRule="auto"/>
        <w:ind w:right="6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Организационно-технологическое обеспечение процедуры проведения </w:t>
      </w:r>
      <w:r w:rsidR="00A92B17"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  <w:r w:rsidRPr="00D63D10">
        <w:rPr>
          <w:rFonts w:ascii="Times New Roman" w:eastAsia="Times New Roman" w:hAnsi="Times New Roman" w:cs="Times New Roman"/>
          <w:sz w:val="28"/>
        </w:rPr>
        <w:t xml:space="preserve"> осуществляет Оргкомитет.</w:t>
      </w:r>
    </w:p>
    <w:p w:rsidR="00043280" w:rsidRPr="00D63D10" w:rsidRDefault="00043280" w:rsidP="00684F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1381E" w:rsidRPr="00A92B17" w:rsidRDefault="006F3929" w:rsidP="00A92B17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92B17">
        <w:rPr>
          <w:rFonts w:ascii="Times New Roman" w:eastAsia="Times New Roman" w:hAnsi="Times New Roman" w:cs="Times New Roman"/>
          <w:b/>
          <w:sz w:val="28"/>
        </w:rPr>
        <w:t xml:space="preserve">ФОРМА И ПОРЯДОК ПРОВЕДЕНИЯ </w:t>
      </w:r>
      <w:r w:rsidR="00A92B17" w:rsidRPr="00A92B17">
        <w:rPr>
          <w:rFonts w:ascii="Times New Roman" w:eastAsia="Times New Roman" w:hAnsi="Times New Roman" w:cs="Times New Roman"/>
          <w:b/>
          <w:sz w:val="28"/>
        </w:rPr>
        <w:t>СМОТРА-КОНКУРСА «МАСТЕР ГОДА»</w:t>
      </w:r>
      <w:r w:rsidRPr="00A92B1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92B17" w:rsidRPr="00A92B17" w:rsidRDefault="00A92B17" w:rsidP="00A92B17">
      <w:pPr>
        <w:pStyle w:val="a5"/>
        <w:spacing w:line="276" w:lineRule="auto"/>
        <w:ind w:left="10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Конкурс проводится один раз в два года.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Конкурс </w:t>
      </w:r>
      <w:r>
        <w:rPr>
          <w:rFonts w:ascii="Times New Roman" w:hAnsi="Times New Roman"/>
        </w:rPr>
        <w:t xml:space="preserve">включат </w:t>
      </w:r>
      <w:r w:rsidRPr="0055751C">
        <w:rPr>
          <w:rFonts w:ascii="Times New Roman" w:hAnsi="Times New Roman"/>
        </w:rPr>
        <w:t>два этапа: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первый этап — заочный (</w:t>
      </w:r>
      <w:r>
        <w:rPr>
          <w:rFonts w:ascii="Times New Roman" w:hAnsi="Times New Roman"/>
        </w:rPr>
        <w:t>февраль</w:t>
      </w:r>
      <w:r w:rsidRPr="0055751C">
        <w:rPr>
          <w:rFonts w:ascii="Times New Roman" w:hAnsi="Times New Roman"/>
        </w:rPr>
        <w:t>);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второй этап — очный (</w:t>
      </w:r>
      <w:r>
        <w:rPr>
          <w:rFonts w:ascii="Times New Roman" w:hAnsi="Times New Roman"/>
        </w:rPr>
        <w:t>март</w:t>
      </w:r>
      <w:r w:rsidRPr="0055751C">
        <w:rPr>
          <w:rFonts w:ascii="Times New Roman" w:hAnsi="Times New Roman"/>
        </w:rPr>
        <w:t>).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В ходе проведения заочного тура конкурса рассматриваются и оцениваются: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– концепция педагогической деятельности (по тезисам); 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методическая разработка  занятия учебной практики с приложением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Очный тур конкурса проводится в форме конкурсных испытаний: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визитная карточка;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самопрезентация  концепции профессиональной деятельности (защита творческой лаборатории);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–  фрагмент занятия учебной практики и его самоанализ.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-   проведение мастер- класса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В ходе очного тура конкурса оцениваются: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система работы  мастера и степень владения методикой производственного обучения,  владение современными производственными технологиями, уровень психолого-педагогических знаний и умение применять их в конкретной ситуации;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владение современными педагогическими и информационными технологиями и умение их применять на практике;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культурно-личностный потенциал, способность к импровизации, творчеству.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В конкурсе могут принимать участие  мастера производственного  обучения без ограничения возраста и стажа педагогической деятельности.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Выдвижение кандидатов для участия в конкурсе осуществляется: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по рекомендации цикловой комиссии;</w:t>
      </w:r>
    </w:p>
    <w:p w:rsidR="00531DE7" w:rsidRPr="0055751C" w:rsidRDefault="00531DE7" w:rsidP="00531DE7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самовыдвижением.</w:t>
      </w:r>
    </w:p>
    <w:p w:rsidR="00B1381E" w:rsidRPr="00D63D10" w:rsidRDefault="007E320A" w:rsidP="00531D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При оценке выполнения заданий наряду со знанием учебной программ оцениваются также </w:t>
      </w:r>
      <w:r w:rsidR="006F3929" w:rsidRPr="00D63D10">
        <w:rPr>
          <w:rFonts w:ascii="Times New Roman" w:eastAsia="Times New Roman" w:hAnsi="Times New Roman" w:cs="Times New Roman"/>
          <w:sz w:val="28"/>
        </w:rPr>
        <w:t xml:space="preserve">профессиональная </w:t>
      </w:r>
      <w:r w:rsidRPr="00D63D10">
        <w:rPr>
          <w:rFonts w:ascii="Times New Roman" w:eastAsia="Times New Roman" w:hAnsi="Times New Roman" w:cs="Times New Roman"/>
          <w:sz w:val="28"/>
        </w:rPr>
        <w:t>эрудиция, интуиция, аналитические навыки, умение рассуждать логически.</w:t>
      </w:r>
    </w:p>
    <w:p w:rsidR="00B1381E" w:rsidRPr="00D63D10" w:rsidRDefault="007E320A" w:rsidP="00531D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При проведении </w:t>
      </w:r>
      <w:r w:rsidR="00531DE7">
        <w:rPr>
          <w:rFonts w:ascii="Times New Roman" w:eastAsia="Times New Roman" w:hAnsi="Times New Roman" w:cs="Times New Roman"/>
          <w:sz w:val="28"/>
        </w:rPr>
        <w:t>с</w:t>
      </w:r>
      <w:r w:rsidR="008B47DD">
        <w:rPr>
          <w:rFonts w:ascii="Times New Roman" w:eastAsia="Times New Roman" w:hAnsi="Times New Roman" w:cs="Times New Roman"/>
          <w:sz w:val="28"/>
        </w:rPr>
        <w:t>мотра-конкурса «Мастер года»</w:t>
      </w:r>
      <w:r w:rsidR="006F3929" w:rsidRPr="00D63D10">
        <w:rPr>
          <w:rFonts w:ascii="Times New Roman" w:eastAsia="Times New Roman" w:hAnsi="Times New Roman" w:cs="Times New Roman"/>
          <w:sz w:val="28"/>
        </w:rPr>
        <w:t xml:space="preserve"> </w:t>
      </w:r>
      <w:r w:rsidRPr="00D63D10">
        <w:rPr>
          <w:rFonts w:ascii="Times New Roman" w:eastAsia="Times New Roman" w:hAnsi="Times New Roman" w:cs="Times New Roman"/>
          <w:sz w:val="28"/>
        </w:rPr>
        <w:t xml:space="preserve">рекомендуется выделить кабинетные помещения </w:t>
      </w:r>
      <w:r w:rsidR="00531DE7">
        <w:rPr>
          <w:rFonts w:ascii="Times New Roman" w:eastAsia="Times New Roman" w:hAnsi="Times New Roman" w:cs="Times New Roman"/>
          <w:sz w:val="28"/>
        </w:rPr>
        <w:t xml:space="preserve">и лаборатории </w:t>
      </w:r>
      <w:r w:rsidRPr="00D63D10">
        <w:rPr>
          <w:rFonts w:ascii="Times New Roman" w:eastAsia="Times New Roman" w:hAnsi="Times New Roman" w:cs="Times New Roman"/>
          <w:sz w:val="28"/>
        </w:rPr>
        <w:t>для участников так, чтобы были созданы свободные условия для работы</w:t>
      </w:r>
      <w:r w:rsidR="00531DE7">
        <w:rPr>
          <w:rFonts w:ascii="Times New Roman" w:eastAsia="Times New Roman" w:hAnsi="Times New Roman" w:cs="Times New Roman"/>
          <w:sz w:val="28"/>
        </w:rPr>
        <w:t xml:space="preserve">. </w:t>
      </w:r>
      <w:r w:rsidRPr="00D63D10">
        <w:rPr>
          <w:rFonts w:ascii="Times New Roman" w:eastAsia="Times New Roman" w:hAnsi="Times New Roman" w:cs="Times New Roman"/>
          <w:sz w:val="28"/>
        </w:rPr>
        <w:t xml:space="preserve">Все участники должны быть ознакомлены с временем </w:t>
      </w:r>
      <w:r w:rsidR="00531DE7">
        <w:rPr>
          <w:rFonts w:ascii="Times New Roman" w:eastAsia="Times New Roman" w:hAnsi="Times New Roman" w:cs="Times New Roman"/>
          <w:sz w:val="28"/>
        </w:rPr>
        <w:t xml:space="preserve">для подготовки и </w:t>
      </w:r>
      <w:r w:rsidRPr="00D63D10">
        <w:rPr>
          <w:rFonts w:ascii="Times New Roman" w:eastAsia="Times New Roman" w:hAnsi="Times New Roman" w:cs="Times New Roman"/>
          <w:sz w:val="28"/>
        </w:rPr>
        <w:t xml:space="preserve">выполнения </w:t>
      </w:r>
      <w:r w:rsidR="00531DE7">
        <w:rPr>
          <w:rFonts w:ascii="Times New Roman" w:eastAsia="Times New Roman" w:hAnsi="Times New Roman" w:cs="Times New Roman"/>
          <w:sz w:val="28"/>
        </w:rPr>
        <w:t>конкурсных испытаний</w:t>
      </w:r>
      <w:r w:rsidRPr="00D63D10">
        <w:rPr>
          <w:rFonts w:ascii="Times New Roman" w:eastAsia="Times New Roman" w:hAnsi="Times New Roman" w:cs="Times New Roman"/>
          <w:sz w:val="28"/>
        </w:rPr>
        <w:t xml:space="preserve">. Рекомендуемое время начала </w:t>
      </w:r>
      <w:r w:rsidR="00531DE7">
        <w:rPr>
          <w:rFonts w:ascii="Times New Roman" w:eastAsia="Times New Roman" w:hAnsi="Times New Roman" w:cs="Times New Roman"/>
          <w:sz w:val="28"/>
        </w:rPr>
        <w:t>с</w:t>
      </w:r>
      <w:r w:rsidR="00A92B17">
        <w:rPr>
          <w:rFonts w:ascii="Times New Roman" w:eastAsia="Times New Roman" w:hAnsi="Times New Roman" w:cs="Times New Roman"/>
          <w:sz w:val="28"/>
        </w:rPr>
        <w:t>мотра-конкурса «Мастер года»</w:t>
      </w:r>
      <w:r w:rsidRPr="00D63D10">
        <w:rPr>
          <w:rFonts w:ascii="Times New Roman" w:eastAsia="Times New Roman" w:hAnsi="Times New Roman" w:cs="Times New Roman"/>
          <w:sz w:val="28"/>
        </w:rPr>
        <w:t xml:space="preserve"> – 10:00 по местному времени. </w:t>
      </w:r>
    </w:p>
    <w:p w:rsidR="00531DE7" w:rsidRDefault="007E320A" w:rsidP="00531D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Жюри проверяет и оценивает выполненные </w:t>
      </w:r>
      <w:r w:rsidR="00531DE7">
        <w:rPr>
          <w:rFonts w:ascii="Times New Roman" w:eastAsia="Times New Roman" w:hAnsi="Times New Roman" w:cs="Times New Roman"/>
          <w:sz w:val="28"/>
        </w:rPr>
        <w:t>конкурсных испытаний</w:t>
      </w:r>
      <w:r w:rsidRPr="00D63D10">
        <w:rPr>
          <w:rFonts w:ascii="Times New Roman" w:eastAsia="Times New Roman" w:hAnsi="Times New Roman" w:cs="Times New Roman"/>
          <w:sz w:val="28"/>
        </w:rPr>
        <w:t xml:space="preserve">; Оргкомитет определяет победителей и призеров </w:t>
      </w:r>
      <w:r w:rsidR="00531DE7">
        <w:rPr>
          <w:rFonts w:ascii="Times New Roman" w:eastAsia="Times New Roman" w:hAnsi="Times New Roman" w:cs="Times New Roman"/>
          <w:sz w:val="28"/>
        </w:rPr>
        <w:t>с</w:t>
      </w:r>
      <w:r w:rsidR="00A92B17">
        <w:rPr>
          <w:rFonts w:ascii="Times New Roman" w:eastAsia="Times New Roman" w:hAnsi="Times New Roman" w:cs="Times New Roman"/>
          <w:sz w:val="28"/>
        </w:rPr>
        <w:t>мотра-конкурса «Мастер года»</w:t>
      </w:r>
      <w:r w:rsidR="00531DE7">
        <w:rPr>
          <w:rFonts w:ascii="Times New Roman" w:eastAsia="Times New Roman" w:hAnsi="Times New Roman" w:cs="Times New Roman"/>
          <w:sz w:val="28"/>
        </w:rPr>
        <w:t xml:space="preserve"> и награждает победителей.</w:t>
      </w:r>
    </w:p>
    <w:p w:rsidR="00043280" w:rsidRPr="00D63D10" w:rsidRDefault="00043280" w:rsidP="00684F6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43280" w:rsidRPr="00D63D10" w:rsidRDefault="007E320A" w:rsidP="000248A2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ПОДВЕДЕНИЕ ИТОГОВ </w:t>
      </w:r>
      <w:r w:rsidR="00A92B17">
        <w:rPr>
          <w:rFonts w:ascii="Times New Roman" w:eastAsia="Times New Roman" w:hAnsi="Times New Roman" w:cs="Times New Roman"/>
          <w:b/>
          <w:sz w:val="28"/>
        </w:rPr>
        <w:t>СМОТРА-КОНКУРСА «МАСТЕР ГОДА»</w:t>
      </w:r>
    </w:p>
    <w:p w:rsidR="00043280" w:rsidRPr="00D63D10" w:rsidRDefault="00043280" w:rsidP="00684F6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5768D" w:rsidRPr="00D67CD5" w:rsidRDefault="007E320A" w:rsidP="00D67CD5">
      <w:pPr>
        <w:pStyle w:val="af0"/>
        <w:spacing w:line="360" w:lineRule="auto"/>
        <w:ind w:firstLine="851"/>
        <w:jc w:val="both"/>
        <w:rPr>
          <w:b w:val="0"/>
          <w:sz w:val="28"/>
          <w:szCs w:val="28"/>
        </w:rPr>
      </w:pPr>
      <w:r w:rsidRPr="00D67CD5">
        <w:rPr>
          <w:b w:val="0"/>
          <w:sz w:val="28"/>
          <w:szCs w:val="28"/>
        </w:rPr>
        <w:t xml:space="preserve">Определение победителей </w:t>
      </w:r>
      <w:r w:rsidR="00D5768D" w:rsidRPr="00D67CD5">
        <w:rPr>
          <w:b w:val="0"/>
          <w:sz w:val="28"/>
          <w:szCs w:val="28"/>
        </w:rPr>
        <w:t>и призёров с</w:t>
      </w:r>
      <w:r w:rsidR="008B47DD" w:rsidRPr="00D67CD5">
        <w:rPr>
          <w:b w:val="0"/>
          <w:sz w:val="28"/>
          <w:szCs w:val="28"/>
        </w:rPr>
        <w:t>мотра-конкурса «Мастер года»</w:t>
      </w:r>
      <w:r w:rsidR="00D408BB" w:rsidRPr="00D67CD5">
        <w:rPr>
          <w:b w:val="0"/>
          <w:sz w:val="28"/>
          <w:szCs w:val="28"/>
        </w:rPr>
        <w:t xml:space="preserve"> </w:t>
      </w:r>
      <w:r w:rsidRPr="00D67CD5">
        <w:rPr>
          <w:b w:val="0"/>
          <w:sz w:val="28"/>
          <w:szCs w:val="28"/>
        </w:rPr>
        <w:t>осущес</w:t>
      </w:r>
      <w:r w:rsidR="00D5768D" w:rsidRPr="00D67CD5">
        <w:rPr>
          <w:b w:val="0"/>
          <w:sz w:val="28"/>
          <w:szCs w:val="28"/>
        </w:rPr>
        <w:t xml:space="preserve">твляется на основе Положения о смотре-конкурсе среди  мастеров  производственного обучения отделений ПССЗ и ПКРС Хабаровского технологического колледжа «Мастер года». </w:t>
      </w:r>
    </w:p>
    <w:p w:rsidR="00D408BB" w:rsidRPr="00D67CD5" w:rsidRDefault="00D408BB" w:rsidP="00D67CD5">
      <w:pPr>
        <w:spacing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D5768D" w:rsidRPr="00D67CD5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="00D5768D" w:rsidRPr="00D67C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D5768D" w:rsidRPr="00D67CD5">
        <w:rPr>
          <w:rFonts w:ascii="Times New Roman" w:eastAsia="Times New Roman" w:hAnsi="Times New Roman" w:cs="Times New Roman"/>
          <w:sz w:val="28"/>
          <w:szCs w:val="28"/>
        </w:rPr>
        <w:t>один участник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, занявшие первое</w:t>
      </w:r>
      <w:r w:rsidR="00D67CD5" w:rsidRPr="00D67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место.</w:t>
      </w:r>
    </w:p>
    <w:p w:rsidR="00D408BB" w:rsidRPr="00D67CD5" w:rsidRDefault="007E320A" w:rsidP="00D67CD5">
      <w:pPr>
        <w:spacing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D67CD5">
        <w:rPr>
          <w:rFonts w:ascii="Times New Roman" w:eastAsia="Times New Roman" w:hAnsi="Times New Roman" w:cs="Times New Roman"/>
          <w:sz w:val="28"/>
          <w:szCs w:val="28"/>
        </w:rPr>
        <w:t>устного информирования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, используются и другие формы информации: сообщение о результатах на стендах</w:t>
      </w:r>
      <w:r w:rsidR="00D67CD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на сайте</w:t>
      </w:r>
      <w:r w:rsidR="00D67CD5" w:rsidRPr="00D67CD5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, в местных средствах массовой информации.</w:t>
      </w:r>
      <w:r w:rsidR="00D408BB" w:rsidRPr="00D67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page6"/>
      <w:bookmarkEnd w:id="3"/>
    </w:p>
    <w:p w:rsidR="00043280" w:rsidRPr="00D67CD5" w:rsidRDefault="007E320A" w:rsidP="00D67CD5">
      <w:pPr>
        <w:spacing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Оглашение имен победителей и награждение </w:t>
      </w:r>
      <w:r w:rsidR="00D408BB" w:rsidRPr="00D67C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роходит в торжественной обстановке.</w:t>
      </w:r>
    </w:p>
    <w:p w:rsidR="00043280" w:rsidRPr="00D67CD5" w:rsidRDefault="007E320A" w:rsidP="00D67CD5">
      <w:pPr>
        <w:spacing w:line="360" w:lineRule="auto"/>
        <w:ind w:righ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апелляции участник подает письменное заявление на имя председателя жюри в течение одного часа с момента объявления результатов. Апелляция проводится в течение трех часов с момента объявления результатов. Критерии и методика оценивания </w:t>
      </w:r>
      <w:r w:rsidR="00D67CD5">
        <w:rPr>
          <w:rFonts w:ascii="Times New Roman" w:eastAsia="Times New Roman" w:hAnsi="Times New Roman" w:cs="Times New Roman"/>
          <w:sz w:val="28"/>
          <w:szCs w:val="28"/>
        </w:rPr>
        <w:t xml:space="preserve">конкусрных испытаний 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не могут быть предметом апелляции и пересмотру не подлежат.</w:t>
      </w:r>
    </w:p>
    <w:p w:rsidR="00043280" w:rsidRPr="00D67CD5" w:rsidRDefault="00043280" w:rsidP="00D67C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280" w:rsidRPr="00D67CD5" w:rsidRDefault="007E320A" w:rsidP="00D67CD5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043280" w:rsidRPr="00D67CD5" w:rsidRDefault="00A92B17" w:rsidP="00D67C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b/>
          <w:sz w:val="28"/>
          <w:szCs w:val="28"/>
        </w:rPr>
        <w:t>СМОТРА-КОНКУРСА «МАСТЕР ГОДА»</w:t>
      </w:r>
    </w:p>
    <w:p w:rsidR="00043280" w:rsidRPr="00D67CD5" w:rsidRDefault="00043280" w:rsidP="00D67C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280" w:rsidRPr="00D67CD5" w:rsidRDefault="007E320A" w:rsidP="00D67CD5">
      <w:pPr>
        <w:spacing w:line="36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8B47C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92B17" w:rsidRPr="00D67CD5">
        <w:rPr>
          <w:rFonts w:ascii="Times New Roman" w:eastAsia="Times New Roman" w:hAnsi="Times New Roman" w:cs="Times New Roman"/>
          <w:sz w:val="28"/>
          <w:szCs w:val="28"/>
        </w:rPr>
        <w:t>мотра-конкурса «Мастер года»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6131" w:rsidRPr="00D67CD5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8B47C8">
        <w:rPr>
          <w:rFonts w:ascii="Times New Roman" w:eastAsia="Times New Roman" w:hAnsi="Times New Roman" w:cs="Times New Roman"/>
          <w:sz w:val="28"/>
          <w:szCs w:val="28"/>
        </w:rPr>
        <w:t xml:space="preserve"> требуются кабинетное помещение - 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аудитори</w:t>
      </w:r>
      <w:r w:rsidR="008B47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7C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20-30 столов; </w:t>
      </w:r>
      <w:r w:rsidR="008B47C8">
        <w:rPr>
          <w:rFonts w:ascii="Times New Roman" w:eastAsia="Times New Roman" w:hAnsi="Times New Roman" w:cs="Times New Roman"/>
          <w:sz w:val="28"/>
          <w:szCs w:val="28"/>
        </w:rPr>
        <w:t xml:space="preserve">лаборатории или мастерские </w:t>
      </w:r>
      <w:r w:rsidR="007A7F29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и специальностям, актовый зал. Все помещения должны быть оснащены проектором, экраном или интерактивной доской. 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рейтинга участников </w:t>
      </w:r>
      <w:r w:rsidR="007A7F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2B17" w:rsidRPr="00D67CD5">
        <w:rPr>
          <w:rFonts w:ascii="Times New Roman" w:eastAsia="Times New Roman" w:hAnsi="Times New Roman" w:cs="Times New Roman"/>
          <w:sz w:val="28"/>
          <w:szCs w:val="28"/>
        </w:rPr>
        <w:t>мотра-конкурса «Мастер года»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и наградных документов желательно использовать компьютер (ноутбук) с программой Word и EXEL.</w:t>
      </w:r>
    </w:p>
    <w:p w:rsidR="00043280" w:rsidRPr="00D67CD5" w:rsidRDefault="007E320A" w:rsidP="00D67CD5">
      <w:pPr>
        <w:spacing w:line="360" w:lineRule="auto"/>
        <w:ind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здании, где проводится </w:t>
      </w:r>
      <w:r w:rsidR="007A7F2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оборудованный по всем правилам медицинский пункт с медицинским работником, работающим в момент проведения </w:t>
      </w:r>
      <w:r w:rsidR="007A7F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2B17" w:rsidRPr="00D67CD5">
        <w:rPr>
          <w:rFonts w:ascii="Times New Roman" w:eastAsia="Times New Roman" w:hAnsi="Times New Roman" w:cs="Times New Roman"/>
          <w:sz w:val="28"/>
          <w:szCs w:val="28"/>
        </w:rPr>
        <w:t>мотра-конкурса «Мастер года»</w:t>
      </w:r>
      <w:r w:rsidRPr="00D67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280" w:rsidRPr="00D63D10" w:rsidRDefault="00043280" w:rsidP="00684F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A7F29" w:rsidRPr="007A7F29" w:rsidRDefault="007E320A" w:rsidP="007A7F29">
      <w:pPr>
        <w:pStyle w:val="a5"/>
        <w:numPr>
          <w:ilvl w:val="0"/>
          <w:numId w:val="15"/>
        </w:numPr>
        <w:tabs>
          <w:tab w:val="left" w:pos="360"/>
        </w:tabs>
        <w:spacing w:line="23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A7F29">
        <w:rPr>
          <w:rFonts w:ascii="Times New Roman" w:eastAsia="Times New Roman" w:hAnsi="Times New Roman" w:cs="Times New Roman"/>
          <w:b/>
          <w:sz w:val="28"/>
        </w:rPr>
        <w:t xml:space="preserve">ОБЩАЯ </w:t>
      </w:r>
      <w:r w:rsidR="007A7F29" w:rsidRPr="007A7F29">
        <w:rPr>
          <w:rFonts w:ascii="Times New Roman" w:eastAsia="Times New Roman" w:hAnsi="Times New Roman" w:cs="Times New Roman"/>
          <w:b/>
          <w:sz w:val="28"/>
        </w:rPr>
        <w:t>ХАРАКТЕРИСТИКА КОНКУРСНЫХ ИСПЫТАНИЙ</w:t>
      </w:r>
      <w:r w:rsidR="007A7F29" w:rsidRPr="007A7F29">
        <w:rPr>
          <w:rFonts w:ascii="Times New Roman" w:eastAsia="Times New Roman" w:hAnsi="Times New Roman" w:cs="Times New Roman"/>
          <w:sz w:val="28"/>
        </w:rPr>
        <w:t xml:space="preserve"> </w:t>
      </w:r>
    </w:p>
    <w:p w:rsidR="007A7F29" w:rsidRPr="007A7F29" w:rsidRDefault="007A7F29" w:rsidP="007A7F29">
      <w:pPr>
        <w:pStyle w:val="a5"/>
        <w:tabs>
          <w:tab w:val="left" w:pos="360"/>
        </w:tabs>
        <w:spacing w:line="23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0CCF" w:rsidRDefault="00EB0CCF" w:rsidP="00EB0CCF">
      <w:pPr>
        <w:pStyle w:val="af2"/>
        <w:spacing w:line="360" w:lineRule="auto"/>
        <w:ind w:firstLine="567"/>
        <w:rPr>
          <w:rFonts w:ascii="Times New Roman" w:hAnsi="Times New Roman"/>
          <w:b/>
        </w:rPr>
      </w:pPr>
      <w:r w:rsidRPr="00EB0CCF">
        <w:rPr>
          <w:rFonts w:ascii="Times New Roman" w:hAnsi="Times New Roman"/>
          <w:b/>
        </w:rPr>
        <w:t>Конкурсное испытание «Визитная карточка»</w:t>
      </w:r>
      <w:r w:rsidR="005B6953">
        <w:rPr>
          <w:rFonts w:ascii="Times New Roman" w:hAnsi="Times New Roman"/>
          <w:b/>
        </w:rPr>
        <w:t>(1</w:t>
      </w:r>
      <w:r w:rsidR="001E3101">
        <w:rPr>
          <w:rFonts w:ascii="Times New Roman" w:hAnsi="Times New Roman"/>
          <w:b/>
        </w:rPr>
        <w:t>0</w:t>
      </w:r>
      <w:r w:rsidR="005B6953">
        <w:rPr>
          <w:rFonts w:ascii="Times New Roman" w:hAnsi="Times New Roman"/>
          <w:b/>
        </w:rPr>
        <w:t xml:space="preserve"> мин</w:t>
      </w:r>
      <w:r w:rsidR="001E3101">
        <w:rPr>
          <w:rFonts w:ascii="Times New Roman" w:hAnsi="Times New Roman"/>
          <w:b/>
        </w:rPr>
        <w:t>)</w:t>
      </w:r>
    </w:p>
    <w:p w:rsidR="001E3101" w:rsidRPr="001E3101" w:rsidRDefault="001E3101" w:rsidP="00EB0CCF">
      <w:pPr>
        <w:pStyle w:val="af2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Визитная карточка участника представляется лично, с использованием наглядных средств, театрализаций и ИКТ-технологий.</w:t>
      </w:r>
    </w:p>
    <w:p w:rsidR="009F74D6" w:rsidRPr="009F74D6" w:rsidRDefault="009F74D6" w:rsidP="009F74D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4D6">
        <w:rPr>
          <w:rFonts w:ascii="Times New Roman" w:hAnsi="Times New Roman"/>
          <w:color w:val="000000"/>
          <w:sz w:val="28"/>
          <w:szCs w:val="28"/>
        </w:rPr>
        <w:t>Цель: раскрыть мотивы выбора профессии, отразить собственные педагогические принципы и подходы к образованию, свое понимание миссии педагогического работника в современном мире.</w:t>
      </w:r>
    </w:p>
    <w:p w:rsidR="009F74D6" w:rsidRDefault="009F74D6" w:rsidP="00EB0CCF">
      <w:pPr>
        <w:pStyle w:val="af2"/>
        <w:spacing w:line="360" w:lineRule="auto"/>
        <w:ind w:firstLine="567"/>
        <w:rPr>
          <w:rFonts w:ascii="Times New Roman" w:hAnsi="Times New Roman"/>
          <w:b/>
        </w:rPr>
      </w:pPr>
    </w:p>
    <w:p w:rsidR="00EB0CCF" w:rsidRDefault="00EB0CCF" w:rsidP="00EB0CCF">
      <w:pPr>
        <w:pStyle w:val="af2"/>
        <w:spacing w:line="360" w:lineRule="auto"/>
        <w:ind w:firstLine="567"/>
        <w:rPr>
          <w:rFonts w:ascii="Times New Roman" w:hAnsi="Times New Roman"/>
          <w:b/>
        </w:rPr>
      </w:pPr>
      <w:r w:rsidRPr="00EB0CCF">
        <w:rPr>
          <w:rFonts w:ascii="Times New Roman" w:hAnsi="Times New Roman"/>
          <w:b/>
        </w:rPr>
        <w:t>Конкурсное испытание «Презентация  концепции профессиональной деятельности»</w:t>
      </w:r>
      <w:r w:rsidR="001E3101">
        <w:rPr>
          <w:rFonts w:ascii="Times New Roman" w:hAnsi="Times New Roman"/>
          <w:b/>
        </w:rPr>
        <w:t>(15 мин)</w:t>
      </w:r>
    </w:p>
    <w:p w:rsidR="009F74D6" w:rsidRPr="009F74D6" w:rsidRDefault="009F74D6" w:rsidP="009F74D6">
      <w:pPr>
        <w:shd w:val="clear" w:color="auto" w:fill="F2F2F2"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</w:pPr>
      <w:r w:rsidRPr="009F74D6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Цель: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педагогов.</w:t>
      </w:r>
      <w:r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 xml:space="preserve"> </w:t>
      </w:r>
    </w:p>
    <w:p w:rsidR="009F74D6" w:rsidRPr="009F74D6" w:rsidRDefault="009F74D6" w:rsidP="009F74D6">
      <w:pPr>
        <w:shd w:val="clear" w:color="auto" w:fill="F2F2F2"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</w:pPr>
      <w:r w:rsidRPr="009F74D6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Формат: устное представление конкурсантом своего профессионального опыта как опыта, сформировавшегося при взаимодействии с коллегами: преподавателями различных дисциплин, профессиональных модулей, мастерами производственного обучения, специалистами общественных организаций, родителями обучающихся, работниками науки, культуры, сферы здравоохранения, представителями других сфер. Участнику Конкурса предоставляется право выбора формы представления своей деятельности и ее результатов с использованием различных средств (информационно-методических, наглядных пособий, аудио- и видеоматериалов, Интернет-ресурсов и др.).</w:t>
      </w:r>
    </w:p>
    <w:p w:rsidR="009F74D6" w:rsidRDefault="009F74D6" w:rsidP="009F74D6">
      <w:pPr>
        <w:pStyle w:val="af2"/>
        <w:spacing w:line="360" w:lineRule="auto"/>
        <w:ind w:firstLine="567"/>
        <w:rPr>
          <w:rFonts w:ascii="Times New Roman" w:hAnsi="Times New Roman"/>
          <w:b/>
        </w:rPr>
      </w:pPr>
    </w:p>
    <w:p w:rsidR="009F74D6" w:rsidRDefault="00EB0CCF" w:rsidP="009F74D6">
      <w:pPr>
        <w:pStyle w:val="af2"/>
        <w:spacing w:line="360" w:lineRule="auto"/>
        <w:ind w:firstLine="567"/>
        <w:rPr>
          <w:rFonts w:ascii="Times New Roman" w:hAnsi="Times New Roman"/>
          <w:b/>
        </w:rPr>
      </w:pPr>
      <w:r w:rsidRPr="00EB0CCF">
        <w:rPr>
          <w:rFonts w:ascii="Times New Roman" w:hAnsi="Times New Roman"/>
          <w:b/>
        </w:rPr>
        <w:lastRenderedPageBreak/>
        <w:t>Конкурсное испытание «Фрагмент занятия учебной практики и его самоанализ».</w:t>
      </w:r>
      <w:r w:rsidR="00542C36">
        <w:rPr>
          <w:rFonts w:ascii="Times New Roman" w:hAnsi="Times New Roman"/>
          <w:b/>
        </w:rPr>
        <w:t>(45 мин)</w:t>
      </w:r>
    </w:p>
    <w:p w:rsidR="00EB0CCF" w:rsidRDefault="00FC3898" w:rsidP="009F74D6">
      <w:pPr>
        <w:pStyle w:val="af2"/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подготовки к фрагменту занятия учебной практики  рекомендуем использовать план-конспект компетентностно-ориентированного занятия. (Приложение №2)</w:t>
      </w:r>
    </w:p>
    <w:p w:rsidR="009F74D6" w:rsidRPr="009F74D6" w:rsidRDefault="00EB0CCF" w:rsidP="009F74D6">
      <w:pPr>
        <w:shd w:val="clear" w:color="auto" w:fill="F2F2F2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74D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9F74D6">
        <w:rPr>
          <w:rFonts w:ascii="Times New Roman" w:hAnsi="Times New Roman" w:cs="Times New Roman"/>
          <w:b/>
          <w:sz w:val="28"/>
          <w:szCs w:val="28"/>
        </w:rPr>
        <w:t xml:space="preserve">самоанализа </w:t>
      </w:r>
      <w:r w:rsidRPr="009F74D6">
        <w:rPr>
          <w:rFonts w:ascii="Times New Roman" w:hAnsi="Times New Roman" w:cs="Times New Roman"/>
          <w:sz w:val="28"/>
          <w:szCs w:val="28"/>
        </w:rPr>
        <w:t>(5 минут + 5 минут на вопросы) проведённого фрагмента занятия рекомендуем использовать следующую схему.</w:t>
      </w:r>
      <w:r w:rsidR="00542C36" w:rsidRPr="009F74D6">
        <w:rPr>
          <w:rFonts w:ascii="Times New Roman" w:hAnsi="Times New Roman" w:cs="Times New Roman"/>
          <w:sz w:val="28"/>
          <w:szCs w:val="28"/>
        </w:rPr>
        <w:t xml:space="preserve"> </w:t>
      </w:r>
      <w:r w:rsidR="00542C36" w:rsidRPr="009F74D6">
        <w:rPr>
          <w:rFonts w:ascii="Times New Roman" w:hAnsi="Times New Roman" w:cs="Times New Roman"/>
          <w:b/>
          <w:sz w:val="28"/>
          <w:szCs w:val="28"/>
        </w:rPr>
        <w:t>(1</w:t>
      </w:r>
      <w:r w:rsidR="001E3101" w:rsidRPr="009F74D6">
        <w:rPr>
          <w:rFonts w:ascii="Times New Roman" w:hAnsi="Times New Roman" w:cs="Times New Roman"/>
          <w:b/>
          <w:sz w:val="28"/>
          <w:szCs w:val="28"/>
        </w:rPr>
        <w:t>0</w:t>
      </w:r>
      <w:r w:rsidR="00542C36" w:rsidRPr="009F74D6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9F74D6" w:rsidRPr="009F74D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Формат: проводится после открытого учебного занятия в устной форме.</w:t>
      </w:r>
    </w:p>
    <w:p w:rsidR="00EB0CCF" w:rsidRDefault="00EB0CCF" w:rsidP="00EB0C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6E7">
        <w:rPr>
          <w:rFonts w:ascii="Times New Roman" w:hAnsi="Times New Roman" w:cs="Times New Roman"/>
          <w:b/>
          <w:sz w:val="28"/>
          <w:szCs w:val="28"/>
        </w:rPr>
        <w:t>Схема самоанализа занятия</w:t>
      </w:r>
    </w:p>
    <w:p w:rsidR="00EB0CCF" w:rsidRPr="001D545A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6E7">
        <w:rPr>
          <w:rFonts w:ascii="Times New Roman" w:hAnsi="Times New Roman" w:cs="Times New Roman"/>
          <w:sz w:val="28"/>
          <w:szCs w:val="28"/>
        </w:rPr>
        <w:t>Каково место данного занятия в теме, разделе,</w:t>
      </w:r>
      <w:r>
        <w:rPr>
          <w:rFonts w:ascii="Times New Roman" w:hAnsi="Times New Roman" w:cs="Times New Roman"/>
          <w:sz w:val="28"/>
          <w:szCs w:val="28"/>
        </w:rPr>
        <w:t xml:space="preserve"> МДК? </w:t>
      </w:r>
      <w:r w:rsidRPr="001D545A">
        <w:rPr>
          <w:rFonts w:ascii="Times New Roman" w:hAnsi="Times New Roman" w:cs="Times New Roman"/>
          <w:sz w:val="28"/>
          <w:szCs w:val="28"/>
        </w:rPr>
        <w:t>Связан ли он с предыдущими, на что в них опирается? Как это занятие работает на последующие занятия.  В чем его специфика?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характеристика реальных учебных возможностей  данной учебной </w:t>
      </w:r>
      <w:r w:rsidRPr="0060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группы? Какие особенности обучающихся были учтены мною при планировании занятия? Опиралась ли на диагностику общеучебных  специальных умений?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я решаю или решила на занятии: а) общеобразовательные, б) воспитательные в) развивающие (что)?</w:t>
      </w:r>
    </w:p>
    <w:p w:rsidR="00EB0CCF" w:rsidRDefault="00EB0CCF" w:rsidP="00EB0C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задачи были для меня главными, стержневыми, как учла в задачах особенности группы и отдельных групп обучающихся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выбранная структура занятия была рациональной для решения  этих задач? Рационально ли выделено время для опроса изученного  нового материала, закрепления? 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содержании ( на каких понятиях, идеях, положениях, фактах) делается главный акцент на занятии и почему? Выделен ли объект прочного усвоения т.е. из всего рассказанного выделить главное ясно и четко, чтобы обучающиеся не потерялись в объеме второстепенного?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сочетание методов обучения выбрано для раскрытия главного материала? Дайте  обоснование выбору методов обучения ( обязательно это сделать!)</w:t>
      </w:r>
    </w:p>
    <w:p w:rsidR="00EB0CCF" w:rsidRPr="00910E6A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сочетание форм обучения было выбрано для раскрытия нового материала и почему? Необходим ли дифференцированный подход к обучающимся. Что положено в основу дифференциации? Что дифференцировалось? </w:t>
      </w:r>
      <w:r w:rsidRPr="00910E6A">
        <w:rPr>
          <w:rFonts w:ascii="Times New Roman" w:hAnsi="Times New Roman" w:cs="Times New Roman"/>
          <w:sz w:val="28"/>
          <w:szCs w:val="28"/>
        </w:rPr>
        <w:t>Только объем, или только содержание, или степень помощи, оказанной обучающимся, или все в совокупности?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 организован контроль усвоения знаний, умений, навыков обучающихся? В каких формах и какими методами он осуществлялся?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ли использовались средства обучения?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чего обеспечивалась высокая работоспособность обучающихся в течение всего занятия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за счет чего обеспечивалось на занятии рациональное использование времени, предупреждение перегрузки?</w:t>
      </w:r>
    </w:p>
    <w:p w:rsidR="00EB0CCF" w:rsidRDefault="00EB0CCF" w:rsidP="00EB0CCF">
      <w:pPr>
        <w:pStyle w:val="a5"/>
        <w:numPr>
          <w:ilvl w:val="0"/>
          <w:numId w:val="22"/>
        </w:numPr>
        <w:spacing w:after="200" w:line="360" w:lineRule="auto"/>
        <w:jc w:val="both"/>
      </w:pPr>
      <w:r w:rsidRPr="00912435">
        <w:rPr>
          <w:rFonts w:ascii="Times New Roman" w:hAnsi="Times New Roman" w:cs="Times New Roman"/>
          <w:sz w:val="28"/>
          <w:szCs w:val="28"/>
        </w:rPr>
        <w:t>Удалось ли полностью реализовать все поставленные задания, если не удалось, то почему? Какие? Когда планируется выполнение нереализованных заданий.</w:t>
      </w:r>
    </w:p>
    <w:p w:rsidR="00EB0CCF" w:rsidRPr="005B6953" w:rsidRDefault="00EB0CCF" w:rsidP="00EB0CCF">
      <w:pPr>
        <w:pStyle w:val="af2"/>
        <w:spacing w:line="360" w:lineRule="auto"/>
        <w:ind w:firstLine="567"/>
        <w:rPr>
          <w:rFonts w:ascii="Times New Roman" w:hAnsi="Times New Roman"/>
          <w:b/>
        </w:rPr>
      </w:pPr>
      <w:r w:rsidRPr="005B6953">
        <w:rPr>
          <w:rFonts w:ascii="Times New Roman" w:hAnsi="Times New Roman"/>
          <w:b/>
        </w:rPr>
        <w:t>Конкурсное испытание «Проведение мастер- класса»</w:t>
      </w:r>
      <w:r w:rsidR="005B6953">
        <w:rPr>
          <w:rFonts w:ascii="Times New Roman" w:hAnsi="Times New Roman"/>
          <w:b/>
        </w:rPr>
        <w:t xml:space="preserve"> (45 мин)</w:t>
      </w:r>
    </w:p>
    <w:p w:rsidR="009F74D6" w:rsidRPr="009F74D6" w:rsidRDefault="009F74D6" w:rsidP="009F74D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4D6">
        <w:rPr>
          <w:rFonts w:ascii="Times New Roman" w:hAnsi="Times New Roman"/>
          <w:color w:val="000000"/>
          <w:sz w:val="28"/>
          <w:szCs w:val="28"/>
        </w:rPr>
        <w:t xml:space="preserve">Формат: публичная индивидуальная демонстрация способов трансляции образовательных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производственных </w:t>
      </w:r>
      <w:r w:rsidRPr="009F74D6">
        <w:rPr>
          <w:rFonts w:ascii="Times New Roman" w:hAnsi="Times New Roman"/>
          <w:color w:val="000000"/>
          <w:sz w:val="28"/>
          <w:szCs w:val="28"/>
        </w:rPr>
        <w:t xml:space="preserve">технологий (методов, эффективных приемов и др.). Мастер-класс должен отражать значение преподаваемого предмета для формирования </w:t>
      </w:r>
      <w:r>
        <w:rPr>
          <w:rFonts w:ascii="Times New Roman" w:hAnsi="Times New Roman"/>
          <w:color w:val="000000"/>
          <w:sz w:val="28"/>
          <w:szCs w:val="28"/>
        </w:rPr>
        <w:t>профессиональных компетенций, навыков и приёмов обучающихся.</w:t>
      </w:r>
    </w:p>
    <w:p w:rsidR="00043280" w:rsidRPr="00D63D10" w:rsidRDefault="00043280" w:rsidP="00684F6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9F74D6" w:rsidRDefault="009F74D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043280" w:rsidRPr="00A36C2F" w:rsidRDefault="00EB0CCF" w:rsidP="000248A2">
      <w:pPr>
        <w:pStyle w:val="a5"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ОЦЕНКИ КОНКУРСНЫХ ИСПЫТАНИЙ</w:t>
      </w:r>
    </w:p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</w:p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  <w:r w:rsidRPr="00A36C2F">
        <w:rPr>
          <w:rFonts w:ascii="Times New Roman" w:hAnsi="Times New Roman"/>
          <w:b/>
        </w:rPr>
        <w:t>Конкурсное испытание «Визитная карточка»</w:t>
      </w:r>
      <w:r w:rsidR="006552AE" w:rsidRPr="00A36C2F">
        <w:rPr>
          <w:rFonts w:ascii="Times New Roman" w:hAnsi="Times New Roman"/>
          <w:b/>
        </w:rPr>
        <w:t xml:space="preserve"> (</w:t>
      </w:r>
      <w:r w:rsidR="006552AE" w:rsidRPr="00A36C2F">
        <w:rPr>
          <w:rFonts w:ascii="Times New Roman" w:hAnsi="Times New Roman"/>
          <w:b/>
          <w:lang w:val="en-US"/>
        </w:rPr>
        <w:t>max</w:t>
      </w:r>
      <w:r w:rsidR="006552AE" w:rsidRPr="00A36C2F">
        <w:rPr>
          <w:rFonts w:ascii="Times New Roman" w:hAnsi="Times New Roman"/>
          <w:b/>
        </w:rPr>
        <w:t xml:space="preserve"> – 10 баллов)</w:t>
      </w:r>
    </w:p>
    <w:p w:rsidR="00EB0CCF" w:rsidRPr="00A36C2F" w:rsidRDefault="006552AE" w:rsidP="00A36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Общая и профессиональная эрудиция                                           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C2F">
        <w:rPr>
          <w:rFonts w:ascii="Times New Roman" w:hAnsi="Times New Roman" w:cs="Times New Roman"/>
          <w:sz w:val="28"/>
          <w:szCs w:val="28"/>
        </w:rPr>
        <w:t>4</w:t>
      </w:r>
      <w:r w:rsidR="00EB0CCF" w:rsidRPr="00A36C2F">
        <w:rPr>
          <w:rFonts w:ascii="Times New Roman" w:hAnsi="Times New Roman" w:cs="Times New Roman"/>
          <w:sz w:val="28"/>
          <w:szCs w:val="28"/>
        </w:rPr>
        <w:t>б</w:t>
      </w:r>
    </w:p>
    <w:p w:rsidR="00EB0CCF" w:rsidRPr="00A36C2F" w:rsidRDefault="00EB0CCF" w:rsidP="00A36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публичного выступления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2б</w:t>
      </w:r>
    </w:p>
    <w:p w:rsidR="00EB0CCF" w:rsidRPr="00A36C2F" w:rsidRDefault="006552AE" w:rsidP="00A36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>Умение представить собственную позицию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36C2F">
        <w:rPr>
          <w:rFonts w:ascii="Times New Roman" w:hAnsi="Times New Roman" w:cs="Times New Roman"/>
          <w:sz w:val="28"/>
          <w:szCs w:val="28"/>
        </w:rPr>
        <w:t>3</w:t>
      </w:r>
      <w:r w:rsidR="00EB0CCF" w:rsidRPr="00A36C2F">
        <w:rPr>
          <w:rFonts w:ascii="Times New Roman" w:hAnsi="Times New Roman" w:cs="Times New Roman"/>
          <w:sz w:val="28"/>
          <w:szCs w:val="28"/>
        </w:rPr>
        <w:t>б</w:t>
      </w:r>
    </w:p>
    <w:p w:rsidR="00EB0CCF" w:rsidRPr="00A36C2F" w:rsidRDefault="00EB0CCF" w:rsidP="00A36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Оригинальность представления                                                   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>1</w:t>
      </w:r>
      <w:r w:rsidRPr="00A36C2F">
        <w:rPr>
          <w:rFonts w:ascii="Times New Roman" w:hAnsi="Times New Roman" w:cs="Times New Roman"/>
          <w:sz w:val="28"/>
          <w:szCs w:val="28"/>
        </w:rPr>
        <w:t>б</w:t>
      </w:r>
    </w:p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</w:p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  <w:r w:rsidRPr="00A36C2F">
        <w:rPr>
          <w:rFonts w:ascii="Times New Roman" w:hAnsi="Times New Roman"/>
          <w:b/>
        </w:rPr>
        <w:t>Конкурсное испытание «Презентация  концепции профессиональной деятельности»</w:t>
      </w:r>
      <w:r w:rsidR="006552AE" w:rsidRPr="00A36C2F">
        <w:rPr>
          <w:rFonts w:ascii="Times New Roman" w:hAnsi="Times New Roman"/>
          <w:b/>
        </w:rPr>
        <w:t xml:space="preserve"> (</w:t>
      </w:r>
      <w:r w:rsidR="006552AE" w:rsidRPr="00A36C2F">
        <w:rPr>
          <w:rFonts w:ascii="Times New Roman" w:hAnsi="Times New Roman"/>
          <w:b/>
          <w:lang w:val="en-US"/>
        </w:rPr>
        <w:t>max</w:t>
      </w:r>
      <w:r w:rsidR="006552AE" w:rsidRPr="00A36C2F">
        <w:rPr>
          <w:rFonts w:ascii="Times New Roman" w:hAnsi="Times New Roman"/>
          <w:b/>
        </w:rPr>
        <w:t xml:space="preserve"> – 30 баллов)</w:t>
      </w:r>
    </w:p>
    <w:p w:rsidR="00BD1E5A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Научная и практическая направленность                                     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</w:t>
      </w:r>
      <w:r w:rsidR="006552AE" w:rsidRPr="00A36C2F">
        <w:rPr>
          <w:rFonts w:ascii="Times New Roman" w:hAnsi="Times New Roman" w:cs="Times New Roman"/>
          <w:sz w:val="28"/>
          <w:szCs w:val="28"/>
        </w:rPr>
        <w:t>5</w:t>
      </w:r>
      <w:r w:rsidRPr="00A36C2F">
        <w:rPr>
          <w:rFonts w:ascii="Times New Roman" w:hAnsi="Times New Roman" w:cs="Times New Roman"/>
          <w:sz w:val="28"/>
          <w:szCs w:val="28"/>
        </w:rPr>
        <w:t>б</w:t>
      </w:r>
    </w:p>
    <w:p w:rsidR="00BD1E5A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концепции профессиональной деятельности                                                                   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</w:t>
      </w:r>
      <w:r w:rsidR="006552AE" w:rsidRPr="00A36C2F">
        <w:rPr>
          <w:rFonts w:ascii="Times New Roman" w:hAnsi="Times New Roman" w:cs="Times New Roman"/>
          <w:sz w:val="28"/>
          <w:szCs w:val="28"/>
        </w:rPr>
        <w:t>7</w:t>
      </w:r>
      <w:r w:rsidRPr="00A36C2F">
        <w:rPr>
          <w:rFonts w:ascii="Times New Roman" w:hAnsi="Times New Roman" w:cs="Times New Roman"/>
          <w:sz w:val="28"/>
          <w:szCs w:val="28"/>
        </w:rPr>
        <w:t>б</w:t>
      </w:r>
    </w:p>
    <w:p w:rsidR="00BD1E5A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Разнообразие методов и организационных форм работы с </w:t>
      </w:r>
      <w:r w:rsidR="006552AE" w:rsidRPr="00A36C2F">
        <w:rPr>
          <w:rFonts w:ascii="Times New Roman" w:hAnsi="Times New Roman" w:cs="Times New Roman"/>
          <w:sz w:val="28"/>
          <w:szCs w:val="28"/>
        </w:rPr>
        <w:t>обучающимися 7</w:t>
      </w:r>
      <w:r w:rsidRPr="00A36C2F">
        <w:rPr>
          <w:rFonts w:ascii="Times New Roman" w:hAnsi="Times New Roman" w:cs="Times New Roman"/>
          <w:sz w:val="28"/>
          <w:szCs w:val="28"/>
        </w:rPr>
        <w:t>б</w:t>
      </w:r>
    </w:p>
    <w:p w:rsidR="00BD1E5A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 xml:space="preserve">Содержательность и доступность восприятия материалов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  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       2б</w:t>
      </w:r>
    </w:p>
    <w:p w:rsidR="006552AE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>Т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ворческий подход к защите системы работы                       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 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4б</w:t>
      </w:r>
    </w:p>
    <w:p w:rsidR="00EB0CCF" w:rsidRPr="00A36C2F" w:rsidRDefault="00BD1E5A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>К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ультура речи                           </w:t>
      </w:r>
      <w:r w:rsidRPr="00A36C2F">
        <w:rPr>
          <w:rFonts w:ascii="Times New Roman" w:hAnsi="Times New Roman" w:cs="Times New Roman"/>
          <w:sz w:val="28"/>
          <w:szCs w:val="28"/>
        </w:rPr>
        <w:t xml:space="preserve">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 xml:space="preserve">   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2AE" w:rsidRPr="00A36C2F">
        <w:rPr>
          <w:rFonts w:ascii="Times New Roman" w:hAnsi="Times New Roman" w:cs="Times New Roman"/>
          <w:sz w:val="28"/>
          <w:szCs w:val="28"/>
        </w:rPr>
        <w:t>2</w:t>
      </w:r>
      <w:r w:rsidR="00EB0CCF" w:rsidRPr="00A36C2F">
        <w:rPr>
          <w:rFonts w:ascii="Times New Roman" w:hAnsi="Times New Roman" w:cs="Times New Roman"/>
          <w:sz w:val="28"/>
          <w:szCs w:val="28"/>
        </w:rPr>
        <w:t>б</w:t>
      </w:r>
    </w:p>
    <w:p w:rsidR="006552AE" w:rsidRPr="00A36C2F" w:rsidRDefault="006552AE" w:rsidP="00A36C2F">
      <w:pPr>
        <w:pStyle w:val="a5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6C2F">
        <w:rPr>
          <w:rFonts w:ascii="Times New Roman" w:hAnsi="Times New Roman" w:cs="Times New Roman"/>
          <w:sz w:val="28"/>
          <w:szCs w:val="28"/>
        </w:rPr>
        <w:t>Умение взаимодействовать с аудиторией                                                         3б</w:t>
      </w:r>
    </w:p>
    <w:p w:rsidR="00EB0CCF" w:rsidRPr="00A36C2F" w:rsidRDefault="00EB0CCF" w:rsidP="00BD1E5A">
      <w:pPr>
        <w:pStyle w:val="af2"/>
        <w:spacing w:line="360" w:lineRule="auto"/>
        <w:rPr>
          <w:rFonts w:ascii="Times New Roman" w:hAnsi="Times New Roman"/>
          <w:b/>
        </w:rPr>
      </w:pPr>
    </w:p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  <w:r w:rsidRPr="00A36C2F">
        <w:rPr>
          <w:rFonts w:ascii="Times New Roman" w:hAnsi="Times New Roman"/>
          <w:b/>
        </w:rPr>
        <w:t>Конкурсное испытание «Фрагмент занятия учебной практики и его самоанализ».</w:t>
      </w:r>
      <w:r w:rsidR="006552AE" w:rsidRPr="00A36C2F">
        <w:rPr>
          <w:rFonts w:ascii="Times New Roman" w:hAnsi="Times New Roman"/>
          <w:b/>
        </w:rPr>
        <w:t xml:space="preserve"> (</w:t>
      </w:r>
      <w:r w:rsidR="006552AE" w:rsidRPr="00A36C2F">
        <w:rPr>
          <w:rFonts w:ascii="Times New Roman" w:hAnsi="Times New Roman"/>
          <w:b/>
          <w:lang w:val="en-US"/>
        </w:rPr>
        <w:t>max</w:t>
      </w:r>
      <w:r w:rsidR="006552AE" w:rsidRPr="00A36C2F">
        <w:rPr>
          <w:rFonts w:ascii="Times New Roman" w:hAnsi="Times New Roman"/>
          <w:b/>
        </w:rPr>
        <w:t xml:space="preserve"> – 40 баллов)</w:t>
      </w:r>
    </w:p>
    <w:tbl>
      <w:tblPr>
        <w:tblStyle w:val="ae"/>
        <w:tblW w:w="9923" w:type="dxa"/>
        <w:tblInd w:w="-459" w:type="dxa"/>
        <w:tblLayout w:type="fixed"/>
        <w:tblLook w:val="04A0"/>
      </w:tblPr>
      <w:tblGrid>
        <w:gridCol w:w="993"/>
        <w:gridCol w:w="5244"/>
        <w:gridCol w:w="425"/>
        <w:gridCol w:w="426"/>
        <w:gridCol w:w="425"/>
        <w:gridCol w:w="459"/>
        <w:gridCol w:w="425"/>
        <w:gridCol w:w="1526"/>
      </w:tblGrid>
      <w:tr w:rsidR="006552AE" w:rsidRPr="00A36C2F" w:rsidTr="00F924C2">
        <w:trPr>
          <w:trHeight w:val="330"/>
        </w:trPr>
        <w:tc>
          <w:tcPr>
            <w:tcW w:w="993" w:type="dxa"/>
            <w:vMerge w:val="restart"/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Баллы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552AE" w:rsidRPr="00A36C2F" w:rsidTr="006552AE">
        <w:trPr>
          <w:trHeight w:val="300"/>
        </w:trPr>
        <w:tc>
          <w:tcPr>
            <w:tcW w:w="993" w:type="dxa"/>
            <w:vMerge/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rPr>
          <w:trHeight w:val="300"/>
        </w:trPr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учебной деятельности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Соответствие плана занятия современным требованиям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Соответствие структуры занятия плану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rPr>
          <w:trHeight w:val="300"/>
        </w:trPr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и реализация целей и задач занятия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целей и задач теме занятия 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Правильность формулировки целей и задач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Соответствие занятия поставленным целям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rPr>
          <w:trHeight w:val="300"/>
        </w:trPr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наглядных пособий и технических средств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владения цифровыми образовательными ресурсами и средствами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Эффективное применение наглядных пособий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Целесообразность использования наглядности и ТСО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rPr>
          <w:trHeight w:val="300"/>
        </w:trPr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 обучающихся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Рациональность использования времени занятия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Эффективность обратной связи с обучающимися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rPr>
          <w:trHeight w:val="1017"/>
        </w:trPr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современными формами и методами обучения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Правильность выбора 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Уровень владения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Разнообразие форм и методов обучения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культура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Соблюдение установленной формы одежды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Тактичность в общении с обучающимися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- Оптимальная модель поведения  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Качество речи (темп, дикция, образность, эмоциональность, выразительность, правильность)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A36C2F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производственных технологий</w:t>
            </w:r>
          </w:p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-Пприменение современного оборудования</w:t>
            </w:r>
          </w:p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Использование новейших приёмов производства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принципов дидактики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Научность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Доступность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</w:t>
            </w:r>
          </w:p>
          <w:p w:rsidR="006552AE" w:rsidRPr="00A36C2F" w:rsidRDefault="006552AE" w:rsidP="00A3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C2F" w:rsidRPr="00A36C2F"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соответствует заявленным профессиональным компетенциям</w:t>
            </w: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воспитательных целей занятия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речевого поведения обучающихся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Нравственная и мировоззренческая направленность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Эстетическое воздействие занятия на обучающихся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Учёт индивидуальных особенностей обучающихся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AE" w:rsidRPr="00A36C2F" w:rsidTr="006552AE">
        <w:tc>
          <w:tcPr>
            <w:tcW w:w="993" w:type="dxa"/>
          </w:tcPr>
          <w:p w:rsidR="006552AE" w:rsidRPr="00A36C2F" w:rsidRDefault="006552AE" w:rsidP="001E31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Оценочно-результативная деятельность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Разнообразие использования видов контроля знаний</w:t>
            </w:r>
          </w:p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Объективность оценивания</w:t>
            </w:r>
          </w:p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>- Реализация профессиональных компетенций</w:t>
            </w:r>
          </w:p>
        </w:tc>
        <w:tc>
          <w:tcPr>
            <w:tcW w:w="425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52AE" w:rsidRPr="00A36C2F" w:rsidRDefault="006552AE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2F" w:rsidRPr="00A36C2F" w:rsidTr="00FF6B6D">
        <w:tc>
          <w:tcPr>
            <w:tcW w:w="993" w:type="dxa"/>
          </w:tcPr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6C2F" w:rsidRPr="00A36C2F" w:rsidRDefault="00A36C2F" w:rsidP="00D55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C2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УРОКУ</w:t>
            </w:r>
          </w:p>
        </w:tc>
        <w:tc>
          <w:tcPr>
            <w:tcW w:w="2160" w:type="dxa"/>
            <w:gridSpan w:val="5"/>
          </w:tcPr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A36C2F" w:rsidRPr="00A36C2F" w:rsidRDefault="00A36C2F" w:rsidP="00D5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CCF" w:rsidRPr="00A36C2F" w:rsidRDefault="00EB0CCF" w:rsidP="00EB0CCF">
      <w:pPr>
        <w:pStyle w:val="af2"/>
        <w:spacing w:line="360" w:lineRule="auto"/>
        <w:ind w:left="360" w:firstLine="0"/>
        <w:rPr>
          <w:rFonts w:ascii="Times New Roman" w:hAnsi="Times New Roman"/>
          <w:b/>
        </w:rPr>
      </w:pPr>
      <w:r w:rsidRPr="00A36C2F">
        <w:rPr>
          <w:rFonts w:ascii="Times New Roman" w:hAnsi="Times New Roman"/>
          <w:b/>
        </w:rPr>
        <w:lastRenderedPageBreak/>
        <w:t>Конкурсное испытание «Проведение мастер- класса»</w:t>
      </w:r>
      <w:r w:rsidR="00A36C2F">
        <w:rPr>
          <w:rFonts w:ascii="Times New Roman" w:hAnsi="Times New Roman"/>
          <w:b/>
        </w:rPr>
        <w:t>(</w:t>
      </w:r>
      <w:r w:rsidR="00A36C2F">
        <w:rPr>
          <w:rFonts w:ascii="Times New Roman" w:hAnsi="Times New Roman"/>
          <w:b/>
          <w:lang w:val="en-US"/>
        </w:rPr>
        <w:t xml:space="preserve">max - </w:t>
      </w:r>
      <w:r w:rsidR="00A36C2F">
        <w:rPr>
          <w:rFonts w:ascii="Times New Roman" w:hAnsi="Times New Roman"/>
          <w:b/>
        </w:rPr>
        <w:t>)</w:t>
      </w:r>
    </w:p>
    <w:p w:rsid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                                                              4б</w:t>
      </w:r>
    </w:p>
    <w:p w:rsid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импровизации                                                                         3б</w:t>
      </w:r>
    </w:p>
    <w:p w:rsid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аудиторией                                                     3б</w:t>
      </w:r>
    </w:p>
    <w:p w:rsid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культура                                                                            3б</w:t>
      </w:r>
    </w:p>
    <w:p w:rsid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ачество выполнения работы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4б</w:t>
      </w:r>
    </w:p>
    <w:p w:rsidR="00EB0CCF" w:rsidRPr="00A36C2F" w:rsidRDefault="00A36C2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облюдение техники безопасности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CCF" w:rsidRPr="00A36C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0CCF" w:rsidRPr="00A36C2F">
        <w:rPr>
          <w:rFonts w:ascii="Times New Roman" w:hAnsi="Times New Roman" w:cs="Times New Roman"/>
          <w:sz w:val="28"/>
          <w:szCs w:val="28"/>
        </w:rPr>
        <w:t>.б</w:t>
      </w:r>
    </w:p>
    <w:p w:rsidR="00EB0CCF" w:rsidRPr="00D63D10" w:rsidRDefault="00EB0CCF" w:rsidP="00EB0CC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B0CCF" w:rsidRDefault="00EB0CCF" w:rsidP="00EB0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43280" w:rsidRPr="00D63D10" w:rsidRDefault="00043280">
      <w:pPr>
        <w:spacing w:line="239" w:lineRule="auto"/>
        <w:ind w:left="360"/>
        <w:jc w:val="both"/>
        <w:rPr>
          <w:rFonts w:ascii="Times New Roman" w:eastAsia="Times New Roman" w:hAnsi="Times New Roman" w:cs="Times New Roman"/>
          <w:sz w:val="28"/>
        </w:rPr>
        <w:sectPr w:rsidR="00043280" w:rsidRPr="00D63D10" w:rsidSect="009A4920">
          <w:pgSz w:w="11900" w:h="16838"/>
          <w:pgMar w:top="1190" w:right="920" w:bottom="1440" w:left="1843" w:header="0" w:footer="0" w:gutter="0"/>
          <w:cols w:space="0" w:equalWidth="0">
            <w:col w:w="9137"/>
          </w:cols>
          <w:docGrid w:linePitch="360"/>
        </w:sectPr>
      </w:pPr>
    </w:p>
    <w:p w:rsidR="00043280" w:rsidRPr="00D63D10" w:rsidRDefault="007E320A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4" w:name="page9"/>
      <w:bookmarkEnd w:id="4"/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ПРИЛОЖЕНИЕ №1</w:t>
      </w:r>
    </w:p>
    <w:p w:rsidR="007A7F29" w:rsidRPr="00C52E21" w:rsidRDefault="007A7F29" w:rsidP="007A7F2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Утверждаю:</w:t>
      </w:r>
    </w:p>
    <w:p w:rsidR="007A7F29" w:rsidRPr="00C52E21" w:rsidRDefault="007A7F29" w:rsidP="007A7F2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Директор КГА</w:t>
      </w:r>
      <w:r>
        <w:rPr>
          <w:rStyle w:val="FontStyle29"/>
          <w:color w:val="000000"/>
          <w:sz w:val="28"/>
          <w:szCs w:val="28"/>
        </w:rPr>
        <w:t xml:space="preserve"> П</w:t>
      </w:r>
      <w:r w:rsidRPr="00C52E21">
        <w:rPr>
          <w:rStyle w:val="FontStyle29"/>
          <w:color w:val="000000"/>
          <w:sz w:val="28"/>
          <w:szCs w:val="28"/>
        </w:rPr>
        <w:t>ОУ «Хабаровский технологический колледж»</w:t>
      </w:r>
    </w:p>
    <w:p w:rsidR="007A7F29" w:rsidRPr="00C52E21" w:rsidRDefault="007A7F29" w:rsidP="007A7F2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_______________Л.В.Менякова</w:t>
      </w:r>
    </w:p>
    <w:p w:rsidR="007A7F29" w:rsidRPr="00C52E21" w:rsidRDefault="007A7F29" w:rsidP="007A7F2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«___»  __________  201</w:t>
      </w:r>
      <w:r>
        <w:rPr>
          <w:rStyle w:val="FontStyle29"/>
          <w:color w:val="000000"/>
          <w:sz w:val="28"/>
          <w:szCs w:val="28"/>
        </w:rPr>
        <w:t>6</w:t>
      </w:r>
      <w:r w:rsidRPr="00C52E21">
        <w:rPr>
          <w:rStyle w:val="FontStyle29"/>
          <w:color w:val="000000"/>
          <w:sz w:val="28"/>
          <w:szCs w:val="28"/>
        </w:rPr>
        <w:t xml:space="preserve"> г.</w:t>
      </w:r>
    </w:p>
    <w:p w:rsidR="007A7F29" w:rsidRPr="00C52E21" w:rsidRDefault="007A7F29" w:rsidP="007A7F29">
      <w:pPr>
        <w:pStyle w:val="Style7"/>
        <w:widowControl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Default="007A7F29" w:rsidP="007A7F2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Default="007A7F29" w:rsidP="007A7F2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Default="007A7F29" w:rsidP="007A7F2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Pr="00C52E21" w:rsidRDefault="007A7F29" w:rsidP="007A7F2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Pr="00C52E21" w:rsidRDefault="007A7F29" w:rsidP="007A7F2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7A7F29" w:rsidRPr="008C26BD" w:rsidRDefault="007A7F29" w:rsidP="007A7F29">
      <w:pPr>
        <w:pStyle w:val="af0"/>
        <w:outlineLvl w:val="0"/>
        <w:rPr>
          <w:sz w:val="28"/>
          <w:szCs w:val="28"/>
        </w:rPr>
      </w:pPr>
      <w:r w:rsidRPr="008C26BD">
        <w:rPr>
          <w:sz w:val="28"/>
          <w:szCs w:val="28"/>
        </w:rPr>
        <w:t>ПОЛОЖЕНИЕ</w:t>
      </w:r>
    </w:p>
    <w:p w:rsidR="007A7F29" w:rsidRPr="008C26BD" w:rsidRDefault="007A7F29" w:rsidP="007A7F29">
      <w:pPr>
        <w:pStyle w:val="af0"/>
        <w:rPr>
          <w:sz w:val="28"/>
          <w:szCs w:val="28"/>
        </w:rPr>
      </w:pPr>
      <w:r w:rsidRPr="008C26BD">
        <w:rPr>
          <w:sz w:val="28"/>
          <w:szCs w:val="28"/>
        </w:rPr>
        <w:t>О СМОТ</w:t>
      </w:r>
      <w:r>
        <w:rPr>
          <w:sz w:val="28"/>
          <w:szCs w:val="28"/>
        </w:rPr>
        <w:t>РЕ-КОНКУРСЕ СРЕДИ  МАСТЕРОВ  ПРОИЗВОДСТВЕННОГО ОБУЧЕНИЯ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ОТДЕЛЕНИЙ ПССЗ и ПКРС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ТЕХНОЛОГИЧЕСКОГО КОЛЛЕДЖА</w:t>
      </w:r>
      <w:r>
        <w:rPr>
          <w:sz w:val="28"/>
          <w:szCs w:val="28"/>
        </w:rPr>
        <w:br/>
        <w:t>«МАСТЕР ГОДА</w:t>
      </w:r>
      <w:r w:rsidRPr="008C26BD">
        <w:rPr>
          <w:sz w:val="28"/>
          <w:szCs w:val="28"/>
        </w:rPr>
        <w:t>»</w:t>
      </w:r>
    </w:p>
    <w:p w:rsidR="007A7F29" w:rsidRPr="00C52E21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Pr="00C52E21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Pr="00C52E21" w:rsidRDefault="007A7F29" w:rsidP="007A7F29">
      <w:pPr>
        <w:ind w:firstLine="709"/>
        <w:jc w:val="both"/>
        <w:rPr>
          <w:color w:val="000000"/>
          <w:sz w:val="28"/>
          <w:szCs w:val="28"/>
        </w:rPr>
      </w:pPr>
    </w:p>
    <w:p w:rsidR="007A7F29" w:rsidRPr="00C52E21" w:rsidRDefault="007A7F29" w:rsidP="007A7F2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  <w:r w:rsidRPr="00C52E21">
        <w:rPr>
          <w:color w:val="000000"/>
          <w:sz w:val="28"/>
          <w:szCs w:val="28"/>
        </w:rPr>
        <w:tab/>
      </w:r>
    </w:p>
    <w:p w:rsidR="007A7F29" w:rsidRPr="00C52E21" w:rsidRDefault="007A7F29" w:rsidP="007A7F2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</w:p>
    <w:p w:rsidR="007A7F29" w:rsidRDefault="007A7F29" w:rsidP="007A7F2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Хабаровск</w:t>
      </w:r>
    </w:p>
    <w:p w:rsidR="007A7F29" w:rsidRPr="00414C89" w:rsidRDefault="007A7F29" w:rsidP="007A7F2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br w:type="page"/>
      </w:r>
      <w:r w:rsidRPr="00414C89">
        <w:rPr>
          <w:rFonts w:ascii="Times New Roman" w:hAnsi="Times New Roman"/>
          <w:color w:val="000000"/>
          <w:sz w:val="28"/>
          <w:szCs w:val="28"/>
        </w:rPr>
        <w:lastRenderedPageBreak/>
        <w:t>Разработчики: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Третьякова Н.Ю., заместитель директора по научно-методической работе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14C8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(ФИО)                                                                               (должность)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Дунаевская Т.М., методист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14C8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(ФИО)                                  (должность)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Рассмотрено и утверждено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Методическом совете </w:t>
      </w:r>
      <w:r w:rsidRPr="00414C89">
        <w:rPr>
          <w:rFonts w:ascii="Times New Roman" w:hAnsi="Times New Roman"/>
          <w:color w:val="000000"/>
          <w:sz w:val="28"/>
          <w:szCs w:val="28"/>
        </w:rPr>
        <w:t xml:space="preserve">колледжа, протокол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7A7F29" w:rsidRPr="00414C89" w:rsidRDefault="007A7F29" w:rsidP="007A7F2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от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февраля 2016 </w:t>
      </w:r>
      <w:r w:rsidRPr="00414C89">
        <w:rPr>
          <w:rFonts w:ascii="Times New Roman" w:hAnsi="Times New Roman"/>
          <w:color w:val="000000"/>
          <w:sz w:val="28"/>
          <w:szCs w:val="28"/>
        </w:rPr>
        <w:t>г.</w:t>
      </w:r>
    </w:p>
    <w:p w:rsidR="007A7F2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СОГЛАСОВАНО 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Юрисконсульт  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________Т.В. Дудникова</w:t>
      </w:r>
    </w:p>
    <w:p w:rsidR="007A7F29" w:rsidRPr="00414C89" w:rsidRDefault="007A7F29" w:rsidP="007A7F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«___»___________20___г.</w:t>
      </w:r>
    </w:p>
    <w:p w:rsidR="007A7F29" w:rsidRPr="00414C89" w:rsidRDefault="007A7F29" w:rsidP="007A7F2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F29" w:rsidRDefault="007A7F29" w:rsidP="007A7F29">
      <w:pPr>
        <w:jc w:val="both"/>
        <w:rPr>
          <w:b/>
          <w:color w:val="000000"/>
          <w:sz w:val="28"/>
          <w:szCs w:val="28"/>
        </w:rPr>
      </w:pPr>
    </w:p>
    <w:p w:rsidR="007A7F29" w:rsidRDefault="007A7F29" w:rsidP="007A7F29">
      <w:pPr>
        <w:jc w:val="both"/>
        <w:rPr>
          <w:b/>
          <w:color w:val="000000"/>
          <w:sz w:val="28"/>
          <w:szCs w:val="28"/>
        </w:rPr>
      </w:pPr>
    </w:p>
    <w:p w:rsidR="007A7F29" w:rsidRDefault="007A7F29" w:rsidP="007A7F29">
      <w:pPr>
        <w:jc w:val="both"/>
        <w:rPr>
          <w:b/>
          <w:color w:val="000000"/>
          <w:sz w:val="28"/>
          <w:szCs w:val="28"/>
        </w:rPr>
      </w:pP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</w:t>
      </w:r>
      <w:r w:rsidRPr="0055751C">
        <w:rPr>
          <w:sz w:val="28"/>
          <w:szCs w:val="28"/>
        </w:rPr>
        <w:t>. Цели и задачи проведения конкурса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1.1. Конкурс проводится в целях выявления и поддержки творческих и талантливых педагогических работников, повышения профессионального и социального статусов мастера производственного обучения, Хабаровского технологического колледжа.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1.2. Основные задачи проведения конкурса: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стимулировать личностно-профессиональный рост и творческую активность  мастеров;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– пропагандировать и распространять инновационный опыт педагогической деятельности;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расширять диапазон профессионального общения и сотрудничества  мастеров производственного обучения колледжа;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формировать позитивный социальный и профессиональный имидж  мастера  производственного обучения в системе среднего профессионального образования.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II</w:t>
      </w:r>
      <w:r w:rsidRPr="0055751C">
        <w:rPr>
          <w:sz w:val="28"/>
          <w:szCs w:val="28"/>
        </w:rPr>
        <w:t>. Сроки проведения и условия участия в конкурсе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2.1. Конкурс проводится один раз в два года.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2.2. Конкурс проводится в два этапа: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первый этап — заочный (март);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второй этап — очный (апрель).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2.3. В ходе проведения заочного тура конкурса рассматриваются и оцениваются: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– концепция педагогической деятельности (по тезисам); 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методическая разработка  занятия учебной практики с приложением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2.4. Очный тур конкурса проводится в форме конкурсных испытаний: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визитная карточка;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самопрезентация  концепции профессиональной деятельности (защита творческой лаборатории);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 фрагмент занятия учебной практики и его самоанализ.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-   проведение мастер- класса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2.5.  В ходе очного тура конкурса оцениваются: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система работы  мастера и степень владения методикой производственного обучения ,  владение современными производственными технологиями, уровень психолого-педагогических знаний и умение применять их в конкретной ситуации;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– владение современными педагогическими и информационными технологиями и умение их применять на практике;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культурно-личностный потенциал, способность к импровизации, творчеству.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2.6. В конкурсе могут принимать участие  мастера производственного  обучения без ограничения возраста и стажа педагогической деятельности.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2.7. Выдвижение кандидатов для участия в конкурсе осуществляется: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по рекомендации цикловой комиссии;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самовыдвижением.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III</w:t>
      </w:r>
      <w:r w:rsidRPr="0055751C">
        <w:rPr>
          <w:sz w:val="28"/>
          <w:szCs w:val="28"/>
        </w:rPr>
        <w:t>. Организация и проведение конкурса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3.1. Для организации и проведения конкурса из числа представителей администрации и преподавателей методической службы, создаются организационный комитет (далее — оргкомитет) и жюри, которые руководствуются в своей деятельности настоящим Положением.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3.2. Численность, персональный состав оргкомитета утверждаются приказом директора колледжа.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3.3. Оргкомитет конкурса: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разъясняет задачи и порядок проведения конкурса;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определяет формы, место, даты проведения соответствующих этапов конкурса;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формирует и утверждает состав жюри;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ведет документацию конкурса;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решает организационные вопросы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рассматривает спорные вопросы;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обеспечивает распространение информационных материалов о конкурсе, освещение конкурса  на официальном сайте колледжа и в средствах массовой информации.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3.4. Жюри конкурса: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разрабатывает содержание конкурсных испытаний, технологию и формы их проведения;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определяет процедуру и критерии оценки конкурсных испытаний;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изучает, анализирует и оценивает материалы, предоставленные претендентами на участие в заочном туре конкурса;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формирует состав участников очного тура;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оценивает конкурсные испытания очного тура;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определяет победителя и лауреатов конкурса.</w:t>
      </w: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IV</w:t>
      </w:r>
      <w:r w:rsidRPr="0055751C">
        <w:rPr>
          <w:sz w:val="28"/>
          <w:szCs w:val="28"/>
        </w:rPr>
        <w:t>. Подведение итогов конкурса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4.1. Участникам заочного тура конкурса, не прошедшим в очный тур, выдается сертификат участника смотра-конкурса «Мастер года».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4.2. Участникам очного тура конкурса вручаются дипломы лауреатов конкурса «Преподаватель года» и ценные подарки.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4.3. Участнику конкурса, занявшему первое место, присваивается звание «Мастера года ».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4.4. Победителю вручаются диплом, денежная премия или ценный подарок.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0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V</w:t>
      </w:r>
      <w:r w:rsidRPr="0055751C">
        <w:rPr>
          <w:sz w:val="28"/>
          <w:szCs w:val="28"/>
        </w:rPr>
        <w:t>. Финансирование конкурса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5.1. Финансирование конкурса осуществляется за счет средств учредителя и  социальных партнёров.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5.2. Для награждения победителя и лауреатов конкурса оргкомитет может привлекать средства спонсоров.</w:t>
      </w:r>
    </w:p>
    <w:p w:rsidR="007A7F29" w:rsidRPr="0055751C" w:rsidRDefault="007A7F29" w:rsidP="007A7F29">
      <w:pPr>
        <w:pStyle w:val="af2"/>
        <w:spacing w:line="360" w:lineRule="auto"/>
        <w:ind w:firstLine="567"/>
        <w:rPr>
          <w:rFonts w:ascii="Times New Roman" w:hAnsi="Times New Roman"/>
        </w:rPr>
      </w:pPr>
    </w:p>
    <w:p w:rsidR="009A4920" w:rsidRDefault="009A4920">
      <w:r>
        <w:br w:type="page"/>
      </w:r>
    </w:p>
    <w:p w:rsidR="00043280" w:rsidRPr="00D63D10" w:rsidRDefault="00043280">
      <w:pPr>
        <w:spacing w:line="223" w:lineRule="auto"/>
        <w:ind w:right="1000"/>
        <w:rPr>
          <w:rFonts w:ascii="Times New Roman" w:eastAsia="Times New Roman" w:hAnsi="Times New Roman" w:cs="Times New Roman"/>
          <w:sz w:val="28"/>
        </w:rPr>
        <w:sectPr w:rsidR="00043280" w:rsidRPr="00D63D10">
          <w:headerReference w:type="default" r:id="rId9"/>
          <w:footerReference w:type="even" r:id="rId10"/>
          <w:footerReference w:type="default" r:id="rId11"/>
          <w:footerReference w:type="first" r:id="rId12"/>
          <w:pgSz w:w="11900" w:h="16838"/>
          <w:pgMar w:top="1440" w:right="980" w:bottom="1440" w:left="1700" w:header="0" w:footer="0" w:gutter="0"/>
          <w:cols w:space="0" w:equalWidth="0">
            <w:col w:w="9220"/>
          </w:cols>
          <w:docGrid w:linePitch="360"/>
        </w:sectPr>
      </w:pPr>
    </w:p>
    <w:p w:rsidR="00FC3898" w:rsidRPr="00D63D10" w:rsidRDefault="00FC3898" w:rsidP="00FC389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5" w:name="page13"/>
      <w:bookmarkEnd w:id="5"/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ПРИЛОЖЕНИЕ №2</w:t>
      </w:r>
    </w:p>
    <w:p w:rsidR="00FC3898" w:rsidRDefault="00FC3898">
      <w:pPr>
        <w:rPr>
          <w:rFonts w:ascii="Times New Roman" w:eastAsia="Times New Roman" w:hAnsi="Times New Roman" w:cs="Times New Roman"/>
          <w:b/>
          <w:sz w:val="28"/>
        </w:rPr>
      </w:pPr>
    </w:p>
    <w:p w:rsidR="00FC3898" w:rsidRDefault="00FC3898" w:rsidP="00FC3898">
      <w:pPr>
        <w:shd w:val="clear" w:color="auto" w:fill="FFFFFF" w:themeFill="background1"/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 xml:space="preserve">План-конспект </w:t>
      </w:r>
    </w:p>
    <w:p w:rsidR="00FC3898" w:rsidRPr="008F73CA" w:rsidRDefault="00FC3898" w:rsidP="00FC3898">
      <w:pPr>
        <w:shd w:val="clear" w:color="auto" w:fill="FFFFFF" w:themeFill="background1"/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8F73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компетентностно-ориентированного </w:t>
      </w:r>
      <w:r w:rsidRPr="008F73C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>занятия</w:t>
      </w:r>
    </w:p>
    <w:p w:rsidR="00FC3898" w:rsidRPr="008F73CA" w:rsidRDefault="00FC3898" w:rsidP="00FC3898">
      <w:pPr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FC3898" w:rsidRPr="004B7889" w:rsidRDefault="00FC3898" w:rsidP="00FC3898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B788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Преподаватель/мастер ПО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(шифр, наименование специальности)</w:t>
      </w:r>
      <w:r w:rsidRPr="00854627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модуль </w:t>
      </w:r>
      <w:r w:rsidRPr="009935A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Место занятия в теме, разделе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Форма занятия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854627">
        <w:rPr>
          <w:rFonts w:ascii="Times New Roman" w:hAnsi="Times New Roman" w:cs="Times New Roman"/>
          <w:sz w:val="24"/>
          <w:szCs w:val="24"/>
        </w:rPr>
        <w:t>закрепления знаний и изучение нового материала.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r w:rsidRPr="00854627">
        <w:rPr>
          <w:rFonts w:ascii="Times New Roman" w:hAnsi="Times New Roman" w:cs="Times New Roman"/>
          <w:bCs/>
          <w:sz w:val="24"/>
          <w:szCs w:val="24"/>
        </w:rPr>
        <w:t>:</w:t>
      </w:r>
    </w:p>
    <w:p w:rsidR="00FC3898" w:rsidRPr="009935A4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Образовательные: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Развивающие</w:t>
      </w:r>
      <w:r w:rsidRPr="0085462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Воспитательные</w:t>
      </w:r>
      <w:r w:rsidRPr="0085462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</w:p>
    <w:p w:rsidR="00FC3898" w:rsidRPr="00854627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</w:t>
      </w:r>
    </w:p>
    <w:p w:rsidR="00FC3898" w:rsidRPr="005729C3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  <w:r w:rsidRPr="005729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898" w:rsidRDefault="00FC3898" w:rsidP="00FC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98" w:rsidRDefault="00FC3898" w:rsidP="00FC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0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беспечение </w:t>
      </w:r>
      <w:r w:rsidRPr="00C10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FC3898" w:rsidRDefault="00FC3898" w:rsidP="00FC3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0C52">
        <w:rPr>
          <w:rFonts w:ascii="Times New Roman" w:hAnsi="Times New Roman" w:cs="Times New Roman"/>
          <w:i/>
          <w:sz w:val="24"/>
          <w:szCs w:val="24"/>
        </w:rPr>
        <w:t>дидактическое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898" w:rsidRPr="009E0C52" w:rsidRDefault="00FC3898" w:rsidP="00FC3898">
      <w:pPr>
        <w:jc w:val="both"/>
        <w:rPr>
          <w:rFonts w:ascii="Times New Roman" w:hAnsi="Times New Roman" w:cs="Times New Roman"/>
          <w:sz w:val="24"/>
          <w:szCs w:val="24"/>
        </w:rPr>
      </w:pPr>
      <w:r w:rsidRPr="009E0C52">
        <w:rPr>
          <w:rFonts w:ascii="Times New Roman" w:hAnsi="Times New Roman" w:cs="Times New Roman"/>
          <w:sz w:val="24"/>
          <w:szCs w:val="24"/>
        </w:rPr>
        <w:t xml:space="preserve">2. </w:t>
      </w:r>
      <w:r w:rsidRPr="009E0C52">
        <w:rPr>
          <w:rFonts w:ascii="Times New Roman" w:hAnsi="Times New Roman" w:cs="Times New Roman"/>
          <w:i/>
          <w:sz w:val="24"/>
          <w:szCs w:val="24"/>
        </w:rPr>
        <w:t>техническое</w:t>
      </w:r>
      <w:r w:rsidRPr="009E0C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898" w:rsidRPr="009E0C52" w:rsidRDefault="00FC3898" w:rsidP="00FC3898">
      <w:pPr>
        <w:jc w:val="both"/>
        <w:rPr>
          <w:rFonts w:ascii="Times New Roman" w:hAnsi="Times New Roman" w:cs="Times New Roman"/>
          <w:sz w:val="24"/>
          <w:szCs w:val="24"/>
        </w:rPr>
      </w:pPr>
      <w:r w:rsidRPr="009E0C52">
        <w:rPr>
          <w:rFonts w:ascii="Times New Roman" w:hAnsi="Times New Roman" w:cs="Times New Roman"/>
          <w:sz w:val="24"/>
          <w:szCs w:val="24"/>
        </w:rPr>
        <w:t xml:space="preserve">3. </w:t>
      </w:r>
      <w:r w:rsidRPr="00537F60">
        <w:rPr>
          <w:rFonts w:ascii="Times New Roman" w:hAnsi="Times New Roman" w:cs="Times New Roman"/>
          <w:i/>
          <w:sz w:val="24"/>
          <w:szCs w:val="24"/>
        </w:rPr>
        <w:t>обеспечение к ТСО</w:t>
      </w:r>
      <w:r w:rsidRPr="009E0C52">
        <w:rPr>
          <w:rFonts w:ascii="Times New Roman" w:hAnsi="Times New Roman" w:cs="Times New Roman"/>
          <w:sz w:val="24"/>
          <w:szCs w:val="24"/>
        </w:rPr>
        <w:t>:</w:t>
      </w:r>
    </w:p>
    <w:p w:rsidR="00FC3898" w:rsidRDefault="00FC3898" w:rsidP="00FC3898">
      <w:pPr>
        <w:rPr>
          <w:rFonts w:ascii="Times New Roman" w:hAnsi="Times New Roman" w:cs="Times New Roman"/>
          <w:sz w:val="24"/>
          <w:szCs w:val="24"/>
        </w:rPr>
      </w:pPr>
    </w:p>
    <w:p w:rsidR="00FC3898" w:rsidRPr="004B7889" w:rsidRDefault="00FC3898" w:rsidP="00FC3898">
      <w:pPr>
        <w:rPr>
          <w:rFonts w:ascii="Times New Roman" w:hAnsi="Times New Roman" w:cs="Times New Roman"/>
          <w:b/>
          <w:sz w:val="24"/>
          <w:szCs w:val="24"/>
        </w:rPr>
      </w:pPr>
      <w:r w:rsidRPr="004B78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3898" w:rsidRPr="00854627" w:rsidRDefault="00FC3898" w:rsidP="00FC38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898" w:rsidRDefault="00FC3898" w:rsidP="00FC38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627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(2 часа)</w:t>
      </w:r>
    </w:p>
    <w:p w:rsidR="00FC3898" w:rsidRPr="00854627" w:rsidRDefault="00FC3898" w:rsidP="00FC3898">
      <w:pPr>
        <w:pStyle w:val="a5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2155"/>
        <w:gridCol w:w="1520"/>
        <w:gridCol w:w="1570"/>
        <w:gridCol w:w="2126"/>
        <w:gridCol w:w="1985"/>
      </w:tblGrid>
      <w:tr w:rsidR="00FC3898" w:rsidRPr="00854627" w:rsidTr="00D55901">
        <w:tc>
          <w:tcPr>
            <w:tcW w:w="67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FC3898" w:rsidRPr="00854627" w:rsidTr="00D55901">
        <w:tc>
          <w:tcPr>
            <w:tcW w:w="675" w:type="dxa"/>
          </w:tcPr>
          <w:p w:rsidR="00FC3898" w:rsidRPr="00707E86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C3898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98" w:rsidRPr="00854627" w:rsidTr="00D55901">
        <w:tc>
          <w:tcPr>
            <w:tcW w:w="675" w:type="dxa"/>
            <w:vMerge w:val="restart"/>
          </w:tcPr>
          <w:p w:rsidR="00FC3898" w:rsidRPr="00707E86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98" w:rsidRPr="00854627" w:rsidTr="00D55901">
        <w:tc>
          <w:tcPr>
            <w:tcW w:w="675" w:type="dxa"/>
            <w:vMerge/>
          </w:tcPr>
          <w:p w:rsidR="00FC3898" w:rsidRPr="00707E86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98" w:rsidRPr="00854627" w:rsidTr="00D55901">
        <w:tc>
          <w:tcPr>
            <w:tcW w:w="675" w:type="dxa"/>
            <w:vMerge/>
          </w:tcPr>
          <w:p w:rsidR="00FC3898" w:rsidRPr="00707E86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98" w:rsidRPr="00854627" w:rsidTr="00D55901">
        <w:tc>
          <w:tcPr>
            <w:tcW w:w="675" w:type="dxa"/>
            <w:vMerge/>
          </w:tcPr>
          <w:p w:rsidR="00FC3898" w:rsidRPr="00707E86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98" w:rsidRPr="00854627" w:rsidTr="00D55901">
        <w:tc>
          <w:tcPr>
            <w:tcW w:w="675" w:type="dxa"/>
          </w:tcPr>
          <w:p w:rsidR="00FC3898" w:rsidRPr="00707E86" w:rsidRDefault="00FC3898" w:rsidP="00D55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898" w:rsidRPr="00854627" w:rsidRDefault="00FC3898" w:rsidP="00D5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98" w:rsidRDefault="00FC3898" w:rsidP="00FC389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3898" w:rsidRDefault="00FC3898" w:rsidP="00FC3898">
      <w:pPr>
        <w:rPr>
          <w:rFonts w:ascii="Times New Roman" w:hAnsi="Times New Roman" w:cs="Times New Roman"/>
          <w:b/>
          <w:sz w:val="24"/>
          <w:szCs w:val="24"/>
        </w:rPr>
      </w:pPr>
    </w:p>
    <w:p w:rsidR="00FC3898" w:rsidRPr="004B7889" w:rsidRDefault="00FC3898" w:rsidP="00FC3898">
      <w:pPr>
        <w:pStyle w:val="a5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8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C3898" w:rsidRPr="00854627" w:rsidRDefault="00FC3898" w:rsidP="00FC38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3898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Организационная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627">
        <w:rPr>
          <w:rFonts w:ascii="Times New Roman" w:hAnsi="Times New Roman" w:cs="Times New Roman"/>
          <w:b/>
          <w:iCs/>
          <w:sz w:val="24"/>
          <w:szCs w:val="24"/>
        </w:rPr>
        <w:t>часть</w:t>
      </w:r>
    </w:p>
    <w:p w:rsidR="00FC3898" w:rsidRPr="004B7889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FC3898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Основная часть</w:t>
      </w:r>
    </w:p>
    <w:p w:rsidR="00FC3898" w:rsidRPr="004B7889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FC3898" w:rsidRDefault="00FC3898" w:rsidP="00FC3898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Заключительная часть</w:t>
      </w:r>
    </w:p>
    <w:p w:rsidR="00FC3898" w:rsidRPr="004B7889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FC3898" w:rsidRPr="00AB6DC1" w:rsidRDefault="00FC3898" w:rsidP="00FC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C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FC3898" w:rsidRPr="004B7889" w:rsidRDefault="00FC3898" w:rsidP="00FC38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мене 10 источников</w:t>
      </w:r>
    </w:p>
    <w:p w:rsidR="00FC3898" w:rsidRDefault="00FC3898" w:rsidP="00FC3898">
      <w:pPr>
        <w:rPr>
          <w:rFonts w:ascii="Times New Roman" w:hAnsi="Times New Roman" w:cs="Times New Roman"/>
          <w:sz w:val="24"/>
          <w:szCs w:val="24"/>
        </w:rPr>
      </w:pPr>
    </w:p>
    <w:p w:rsidR="00FC3898" w:rsidRPr="004B7889" w:rsidRDefault="00FC3898" w:rsidP="00FC3898">
      <w:pPr>
        <w:pStyle w:val="a5"/>
        <w:numPr>
          <w:ilvl w:val="0"/>
          <w:numId w:val="25"/>
        </w:num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89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FC3898" w:rsidRDefault="00FC3898" w:rsidP="00F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Таблицы, графики, презентации, образцы раздаточного материала</w:t>
      </w:r>
    </w:p>
    <w:p w:rsidR="00FC3898" w:rsidRDefault="00FC3898">
      <w:pPr>
        <w:rPr>
          <w:rFonts w:ascii="Times New Roman" w:eastAsia="Times New Roman" w:hAnsi="Times New Roman" w:cs="Times New Roman"/>
          <w:b/>
          <w:sz w:val="28"/>
        </w:rPr>
      </w:pPr>
    </w:p>
    <w:p w:rsidR="00FC3898" w:rsidRDefault="00FC389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043280" w:rsidRPr="00D63D10" w:rsidRDefault="007E320A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ПРИЛОЖЕНИЕ №</w:t>
      </w:r>
      <w:r w:rsidR="00FC3898">
        <w:rPr>
          <w:rFonts w:ascii="Times New Roman" w:eastAsia="Times New Roman" w:hAnsi="Times New Roman" w:cs="Times New Roman"/>
          <w:b/>
          <w:sz w:val="28"/>
        </w:rPr>
        <w:t>3</w:t>
      </w:r>
    </w:p>
    <w:p w:rsidR="00043280" w:rsidRPr="00D63D10" w:rsidRDefault="00043280">
      <w:pPr>
        <w:spacing w:line="327" w:lineRule="exact"/>
        <w:rPr>
          <w:rFonts w:ascii="Times New Roman" w:eastAsia="Times New Roman" w:hAnsi="Times New Roman" w:cs="Times New Roman"/>
        </w:rPr>
      </w:pPr>
    </w:p>
    <w:p w:rsidR="006C4F24" w:rsidRPr="00D63D10" w:rsidRDefault="006C4F24" w:rsidP="006C4F24">
      <w:pPr>
        <w:spacing w:line="0" w:lineRule="atLeast"/>
        <w:ind w:left="4100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>ЛИСТ РЕГИСТРАЦИИ</w:t>
      </w:r>
    </w:p>
    <w:p w:rsidR="006C4F24" w:rsidRPr="00D63D10" w:rsidRDefault="006C4F24" w:rsidP="006C4F24">
      <w:pPr>
        <w:spacing w:line="249" w:lineRule="exact"/>
        <w:rPr>
          <w:rFonts w:ascii="Times New Roman" w:eastAsia="Times New Roman" w:hAnsi="Times New Roman" w:cs="Times New Roman"/>
        </w:rPr>
      </w:pPr>
    </w:p>
    <w:p w:rsidR="006C4F24" w:rsidRPr="00D63D10" w:rsidRDefault="006C4F24" w:rsidP="006C4F24">
      <w:pPr>
        <w:spacing w:line="0" w:lineRule="atLeast"/>
        <w:ind w:left="2440"/>
        <w:jc w:val="center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</w:rPr>
        <w:t>смотра-конкурса «Мастер года»</w:t>
      </w:r>
      <w:r w:rsidRPr="00D63D10">
        <w:rPr>
          <w:rFonts w:ascii="Times New Roman" w:eastAsia="Times New Roman" w:hAnsi="Times New Roman" w:cs="Times New Roman"/>
          <w:sz w:val="28"/>
        </w:rPr>
        <w:t xml:space="preserve">  </w:t>
      </w:r>
    </w:p>
    <w:p w:rsidR="006C4F24" w:rsidRPr="00D63D10" w:rsidRDefault="006C4F24" w:rsidP="006C4F24">
      <w:pPr>
        <w:spacing w:line="247" w:lineRule="exact"/>
        <w:rPr>
          <w:rFonts w:ascii="Times New Roman" w:eastAsia="Times New Roman" w:hAnsi="Times New Roman" w:cs="Times New Roman"/>
        </w:rPr>
      </w:pPr>
    </w:p>
    <w:p w:rsidR="006C4F24" w:rsidRPr="00D63D10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>Дата проведения________________________</w:t>
      </w:r>
    </w:p>
    <w:p w:rsidR="006C4F24" w:rsidRPr="00D63D10" w:rsidRDefault="006C4F24" w:rsidP="006C4F24">
      <w:pPr>
        <w:spacing w:line="249" w:lineRule="exact"/>
        <w:rPr>
          <w:rFonts w:ascii="Times New Roman" w:eastAsia="Times New Roman" w:hAnsi="Times New Roman" w:cs="Times New Roman"/>
        </w:rPr>
      </w:pPr>
    </w:p>
    <w:p w:rsidR="006C4F24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>Время проведения_______________________</w:t>
      </w:r>
    </w:p>
    <w:p w:rsidR="006C4F24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</w:p>
    <w:p w:rsidR="006C4F24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</w:p>
    <w:p w:rsidR="006C4F24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</w:p>
    <w:tbl>
      <w:tblPr>
        <w:tblStyle w:val="ae"/>
        <w:tblW w:w="0" w:type="auto"/>
        <w:tblInd w:w="840" w:type="dxa"/>
        <w:tblLook w:val="04A0"/>
      </w:tblPr>
      <w:tblGrid>
        <w:gridCol w:w="6781"/>
        <w:gridCol w:w="1955"/>
      </w:tblGrid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 Имя Отчество участника</w:t>
            </w: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6781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6C4F24" w:rsidRDefault="006C4F24" w:rsidP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C4F24" w:rsidRPr="00D63D10" w:rsidRDefault="006C4F24" w:rsidP="006C4F24">
      <w:pPr>
        <w:spacing w:line="0" w:lineRule="atLeast"/>
        <w:ind w:left="840"/>
        <w:rPr>
          <w:rFonts w:ascii="Times New Roman" w:eastAsia="Times New Roman" w:hAnsi="Times New Roman" w:cs="Times New Roman"/>
          <w:sz w:val="28"/>
        </w:rPr>
      </w:pPr>
    </w:p>
    <w:p w:rsidR="006C4F24" w:rsidRDefault="006C4F24">
      <w:pPr>
        <w:rPr>
          <w:rFonts w:ascii="Times New Roman" w:eastAsia="Times New Roman" w:hAnsi="Times New Roman" w:cs="Times New Roman"/>
          <w:b/>
          <w:sz w:val="28"/>
        </w:rPr>
      </w:pPr>
      <w:bookmarkStart w:id="6" w:name="page24"/>
      <w:bookmarkEnd w:id="6"/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043280" w:rsidRPr="00D63D10" w:rsidRDefault="007E320A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ПРИЛОЖЕНИЕ №3</w:t>
      </w:r>
    </w:p>
    <w:p w:rsidR="00043280" w:rsidRPr="00D63D10" w:rsidRDefault="00043280">
      <w:pPr>
        <w:spacing w:line="250" w:lineRule="exact"/>
        <w:rPr>
          <w:rFonts w:ascii="Times New Roman" w:eastAsia="Times New Roman" w:hAnsi="Times New Roman" w:cs="Times New Roman"/>
        </w:rPr>
      </w:pPr>
    </w:p>
    <w:p w:rsidR="00043280" w:rsidRPr="00C868D0" w:rsidRDefault="007E320A">
      <w:pPr>
        <w:spacing w:line="0" w:lineRule="atLeast"/>
        <w:ind w:left="3860"/>
        <w:rPr>
          <w:rFonts w:ascii="Times New Roman" w:eastAsia="Times New Roman" w:hAnsi="Times New Roman" w:cs="Times New Roman"/>
          <w:b/>
          <w:sz w:val="28"/>
        </w:rPr>
      </w:pPr>
      <w:r w:rsidRPr="00C868D0"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043280" w:rsidRPr="00C868D0" w:rsidRDefault="00043280">
      <w:pPr>
        <w:spacing w:line="244" w:lineRule="exact"/>
        <w:rPr>
          <w:rFonts w:ascii="Times New Roman" w:eastAsia="Times New Roman" w:hAnsi="Times New Roman" w:cs="Times New Roman"/>
          <w:b/>
        </w:rPr>
      </w:pPr>
    </w:p>
    <w:p w:rsidR="00C868D0" w:rsidRPr="00C868D0" w:rsidRDefault="00A92B17" w:rsidP="00C868D0">
      <w:pPr>
        <w:spacing w:line="395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смотра-конкурса «Мастер года»</w:t>
      </w:r>
      <w:r w:rsidR="007E320A" w:rsidRPr="00C868D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84F69" w:rsidRPr="00C868D0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C868D0" w:rsidRPr="00C868D0">
        <w:rPr>
          <w:rFonts w:ascii="Times New Roman" w:eastAsia="Times New Roman" w:hAnsi="Times New Roman" w:cs="Times New Roman"/>
          <w:b/>
          <w:sz w:val="28"/>
        </w:rPr>
        <w:t>Вместе»</w:t>
      </w:r>
      <w:r w:rsidR="007E320A" w:rsidRPr="00C868D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868D0" w:rsidRPr="00D63D10" w:rsidRDefault="00C868D0" w:rsidP="00C868D0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C868D0">
        <w:rPr>
          <w:rFonts w:ascii="Times New Roman" w:eastAsia="Times New Roman" w:hAnsi="Times New Roman" w:cs="Times New Roman"/>
          <w:b/>
          <w:sz w:val="27"/>
        </w:rPr>
        <w:t xml:space="preserve">для студентов специальности 39.02.01 Социальная работа и профессии 39.01.01 Социальный работник </w:t>
      </w:r>
    </w:p>
    <w:p w:rsidR="00C868D0" w:rsidRDefault="007E320A">
      <w:pPr>
        <w:spacing w:line="0" w:lineRule="atLeast"/>
        <w:ind w:left="3400"/>
        <w:rPr>
          <w:rFonts w:ascii="Times New Roman" w:eastAsia="Times New Roman" w:hAnsi="Times New Roman" w:cs="Times New Roman"/>
          <w:sz w:val="28"/>
        </w:rPr>
      </w:pPr>
      <w:r w:rsidRPr="00D63D10">
        <w:rPr>
          <w:rFonts w:ascii="Times New Roman" w:eastAsia="Times New Roman" w:hAnsi="Times New Roman" w:cs="Times New Roman"/>
          <w:sz w:val="28"/>
        </w:rPr>
        <w:t xml:space="preserve">от </w:t>
      </w:r>
      <w:r w:rsidR="00C868D0">
        <w:rPr>
          <w:rFonts w:ascii="Times New Roman" w:eastAsia="Times New Roman" w:hAnsi="Times New Roman" w:cs="Times New Roman"/>
          <w:sz w:val="28"/>
        </w:rPr>
        <w:t>«___»_________201__ г.</w:t>
      </w:r>
    </w:p>
    <w:p w:rsidR="00C868D0" w:rsidRDefault="00C868D0">
      <w:pPr>
        <w:spacing w:line="0" w:lineRule="atLeast"/>
        <w:ind w:left="3400"/>
        <w:rPr>
          <w:rFonts w:ascii="Times New Roman" w:eastAsia="Times New Roman" w:hAnsi="Times New Roman" w:cs="Times New Roman"/>
          <w:sz w:val="28"/>
        </w:rPr>
      </w:pPr>
    </w:p>
    <w:tbl>
      <w:tblPr>
        <w:tblStyle w:val="ae"/>
        <w:tblW w:w="9264" w:type="dxa"/>
        <w:tblLook w:val="04A0"/>
      </w:tblPr>
      <w:tblGrid>
        <w:gridCol w:w="830"/>
        <w:gridCol w:w="4150"/>
        <w:gridCol w:w="2129"/>
        <w:gridCol w:w="2155"/>
      </w:tblGrid>
      <w:tr w:rsidR="006C4F24" w:rsidTr="006C4F24">
        <w:tc>
          <w:tcPr>
            <w:tcW w:w="0" w:type="auto"/>
            <w:vAlign w:val="bottom"/>
          </w:tcPr>
          <w:p w:rsidR="006C4F24" w:rsidRPr="00D63D10" w:rsidRDefault="006C4F24" w:rsidP="00C868D0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63D10">
              <w:rPr>
                <w:rFonts w:ascii="Times New Roman" w:hAnsi="Times New Roman" w:cs="Times New Roman"/>
                <w:b/>
                <w:i/>
                <w:sz w:val="28"/>
              </w:rPr>
              <w:t>п/п</w:t>
            </w:r>
          </w:p>
        </w:tc>
        <w:tc>
          <w:tcPr>
            <w:tcW w:w="4150" w:type="dxa"/>
            <w:vAlign w:val="bottom"/>
          </w:tcPr>
          <w:p w:rsidR="006C4F24" w:rsidRPr="00D63D10" w:rsidRDefault="006C4F24" w:rsidP="00C868D0">
            <w:pPr>
              <w:spacing w:line="340" w:lineRule="exac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63D10">
              <w:rPr>
                <w:rFonts w:ascii="Times New Roman" w:hAnsi="Times New Roman" w:cs="Times New Roman"/>
                <w:b/>
                <w:i/>
                <w:sz w:val="28"/>
              </w:rPr>
              <w:t>ФИО участника</w:t>
            </w:r>
          </w:p>
        </w:tc>
        <w:tc>
          <w:tcPr>
            <w:tcW w:w="0" w:type="auto"/>
            <w:vAlign w:val="bottom"/>
          </w:tcPr>
          <w:p w:rsidR="006C4F24" w:rsidRPr="00D63D10" w:rsidRDefault="006C4F24" w:rsidP="00C868D0">
            <w:pPr>
              <w:spacing w:line="340" w:lineRule="exact"/>
              <w:ind w:left="54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63D10">
              <w:rPr>
                <w:rFonts w:ascii="Times New Roman" w:hAnsi="Times New Roman" w:cs="Times New Roman"/>
                <w:b/>
                <w:i/>
                <w:sz w:val="28"/>
              </w:rPr>
              <w:t>Баллы</w:t>
            </w:r>
          </w:p>
        </w:tc>
        <w:tc>
          <w:tcPr>
            <w:tcW w:w="0" w:type="auto"/>
            <w:vAlign w:val="bottom"/>
          </w:tcPr>
          <w:p w:rsidR="006C4F24" w:rsidRPr="00D63D10" w:rsidRDefault="006C4F24" w:rsidP="00C868D0">
            <w:pPr>
              <w:spacing w:line="340" w:lineRule="exact"/>
              <w:ind w:left="520"/>
              <w:jc w:val="center"/>
              <w:rPr>
                <w:rFonts w:ascii="Times New Roman" w:hAnsi="Times New Roman" w:cs="Times New Roman"/>
                <w:b/>
                <w:i/>
                <w:w w:val="98"/>
                <w:sz w:val="28"/>
              </w:rPr>
            </w:pPr>
            <w:r w:rsidRPr="00D63D10">
              <w:rPr>
                <w:rFonts w:ascii="Times New Roman" w:hAnsi="Times New Roman" w:cs="Times New Roman"/>
                <w:b/>
                <w:i/>
                <w:w w:val="98"/>
                <w:sz w:val="28"/>
              </w:rPr>
              <w:t>Место</w:t>
            </w: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C4F24" w:rsidTr="006C4F24"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50" w:type="dxa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C4F24" w:rsidRDefault="006C4F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868D0" w:rsidRDefault="00C868D0" w:rsidP="00C868D0">
      <w:pPr>
        <w:spacing w:line="395" w:lineRule="auto"/>
        <w:ind w:right="496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868D0" w:rsidRPr="00C868D0" w:rsidRDefault="00C868D0" w:rsidP="00C868D0">
      <w:pPr>
        <w:spacing w:line="395" w:lineRule="auto"/>
        <w:ind w:right="49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8D0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</w:t>
      </w:r>
      <w:r w:rsidRPr="00C868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8D0" w:rsidRDefault="006C4F24" w:rsidP="00C868D0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производственной работе</w:t>
      </w:r>
    </w:p>
    <w:p w:rsidR="006C4F24" w:rsidRDefault="006C4F24" w:rsidP="00C868D0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C4F24" w:rsidRDefault="006C4F24" w:rsidP="00C868D0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C4F24" w:rsidRPr="00C868D0" w:rsidRDefault="006C4F24" w:rsidP="00C868D0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868D0" w:rsidRPr="00C868D0" w:rsidRDefault="00C868D0" w:rsidP="00C868D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68D0">
        <w:rPr>
          <w:rFonts w:ascii="Times New Roman" w:eastAsia="Times New Roman" w:hAnsi="Times New Roman" w:cs="Times New Roman"/>
          <w:b/>
          <w:sz w:val="28"/>
          <w:szCs w:val="28"/>
        </w:rPr>
        <w:t>Члены жюри</w:t>
      </w:r>
      <w:r w:rsidRPr="00C868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8D0" w:rsidRPr="00C868D0" w:rsidRDefault="00C868D0" w:rsidP="00C868D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68D0" w:rsidRPr="00C868D0" w:rsidRDefault="00C868D0" w:rsidP="00C868D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C4F24" w:rsidRDefault="006C4F24" w:rsidP="00C868D0">
      <w:pPr>
        <w:spacing w:line="4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мастер</w:t>
      </w:r>
    </w:p>
    <w:p w:rsidR="006C4F24" w:rsidRDefault="006C4F24" w:rsidP="00C868D0">
      <w:pPr>
        <w:spacing w:line="4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работодателя                   </w:t>
      </w:r>
    </w:p>
    <w:p w:rsidR="00C868D0" w:rsidRDefault="00C868D0" w:rsidP="00C868D0">
      <w:pPr>
        <w:spacing w:line="4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8D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                                                                          </w:t>
      </w:r>
    </w:p>
    <w:p w:rsidR="00C868D0" w:rsidRPr="00C868D0" w:rsidRDefault="00C868D0" w:rsidP="00C868D0">
      <w:pPr>
        <w:spacing w:line="4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8D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                                                                         </w:t>
      </w:r>
    </w:p>
    <w:p w:rsidR="006C4F24" w:rsidRDefault="006C4F2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C4F24" w:rsidRPr="00D63D10" w:rsidRDefault="006C4F24" w:rsidP="006C4F24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</w:pPr>
      <w:r w:rsidRPr="00D63D10">
        <w:rPr>
          <w:rFonts w:ascii="Times New Roman" w:eastAsia="Times New Roman" w:hAnsi="Times New Roman" w:cs="Times New Roman"/>
          <w:b/>
          <w:sz w:val="28"/>
        </w:rPr>
        <w:lastRenderedPageBreak/>
        <w:t>ПРИЛОЖЕНИЕ №4</w:t>
      </w:r>
    </w:p>
    <w:p w:rsidR="00C868D0" w:rsidRDefault="009F74D6" w:rsidP="00C868D0">
      <w:pPr>
        <w:spacing w:line="0" w:lineRule="atLeast"/>
        <w:ind w:left="34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</w:p>
    <w:sectPr w:rsidR="00C868D0" w:rsidSect="00C868D0">
      <w:pgSz w:w="11900" w:h="16838"/>
      <w:pgMar w:top="1130" w:right="840" w:bottom="1440" w:left="1700" w:header="0" w:footer="0" w:gutter="0"/>
      <w:cols w:space="0" w:equalWidth="0">
        <w:col w:w="9360" w:space="29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93" w:rsidRDefault="00AE7B93" w:rsidP="00100822">
      <w:r>
        <w:separator/>
      </w:r>
    </w:p>
  </w:endnote>
  <w:endnote w:type="continuationSeparator" w:id="1">
    <w:p w:rsidR="00AE7B93" w:rsidRDefault="00AE7B93" w:rsidP="0010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D" w:rsidRDefault="004F5D70" w:rsidP="00E32E4F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B388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388D" w:rsidRDefault="008B388D" w:rsidP="00E32E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D" w:rsidRDefault="004F5D70">
    <w:pPr>
      <w:pStyle w:val="aa"/>
      <w:jc w:val="center"/>
    </w:pPr>
    <w:fldSimple w:instr="PAGE   \* MERGEFORMAT">
      <w:r w:rsidR="00A36C2F">
        <w:rPr>
          <w:noProof/>
        </w:rPr>
        <w:t>14</w:t>
      </w:r>
    </w:fldSimple>
  </w:p>
  <w:p w:rsidR="008B388D" w:rsidRDefault="008B38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D" w:rsidRDefault="008B388D" w:rsidP="00E32E4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93" w:rsidRDefault="00AE7B93" w:rsidP="00100822">
      <w:r>
        <w:separator/>
      </w:r>
    </w:p>
  </w:footnote>
  <w:footnote w:type="continuationSeparator" w:id="1">
    <w:p w:rsidR="00AE7B93" w:rsidRDefault="00AE7B93" w:rsidP="00100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D" w:rsidRDefault="008B388D">
    <w:pPr>
      <w:pStyle w:val="a8"/>
    </w:pPr>
  </w:p>
  <w:p w:rsidR="008B388D" w:rsidRDefault="008B38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72CEEA00">
      <w:start w:val="1"/>
      <w:numFmt w:val="decimal"/>
      <w:lvlText w:val="%1."/>
      <w:lvlJc w:val="left"/>
    </w:lvl>
    <w:lvl w:ilvl="1" w:tplc="80D27FDE">
      <w:start w:val="1"/>
      <w:numFmt w:val="bullet"/>
      <w:lvlText w:val=""/>
      <w:lvlJc w:val="left"/>
    </w:lvl>
    <w:lvl w:ilvl="2" w:tplc="0E3437D4">
      <w:start w:val="1"/>
      <w:numFmt w:val="bullet"/>
      <w:lvlText w:val=""/>
      <w:lvlJc w:val="left"/>
    </w:lvl>
    <w:lvl w:ilvl="3" w:tplc="0B087DCC">
      <w:start w:val="1"/>
      <w:numFmt w:val="bullet"/>
      <w:lvlText w:val=""/>
      <w:lvlJc w:val="left"/>
    </w:lvl>
    <w:lvl w:ilvl="4" w:tplc="6B60B1C6">
      <w:start w:val="1"/>
      <w:numFmt w:val="bullet"/>
      <w:lvlText w:val=""/>
      <w:lvlJc w:val="left"/>
    </w:lvl>
    <w:lvl w:ilvl="5" w:tplc="87728D06">
      <w:start w:val="1"/>
      <w:numFmt w:val="bullet"/>
      <w:lvlText w:val=""/>
      <w:lvlJc w:val="left"/>
    </w:lvl>
    <w:lvl w:ilvl="6" w:tplc="9C0E6E5E">
      <w:start w:val="1"/>
      <w:numFmt w:val="bullet"/>
      <w:lvlText w:val=""/>
      <w:lvlJc w:val="left"/>
    </w:lvl>
    <w:lvl w:ilvl="7" w:tplc="70AE3080">
      <w:start w:val="1"/>
      <w:numFmt w:val="bullet"/>
      <w:lvlText w:val=""/>
      <w:lvlJc w:val="left"/>
    </w:lvl>
    <w:lvl w:ilvl="8" w:tplc="1A1E699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557859E2">
      <w:start w:val="9"/>
      <w:numFmt w:val="upperLetter"/>
      <w:lvlText w:val="%1."/>
      <w:lvlJc w:val="left"/>
    </w:lvl>
    <w:lvl w:ilvl="1" w:tplc="873465A4">
      <w:start w:val="1"/>
      <w:numFmt w:val="bullet"/>
      <w:lvlText w:val=""/>
      <w:lvlJc w:val="left"/>
    </w:lvl>
    <w:lvl w:ilvl="2" w:tplc="BFA6EDA0">
      <w:start w:val="1"/>
      <w:numFmt w:val="bullet"/>
      <w:lvlText w:val=""/>
      <w:lvlJc w:val="left"/>
    </w:lvl>
    <w:lvl w:ilvl="3" w:tplc="D24A1382">
      <w:start w:val="1"/>
      <w:numFmt w:val="bullet"/>
      <w:lvlText w:val=""/>
      <w:lvlJc w:val="left"/>
    </w:lvl>
    <w:lvl w:ilvl="4" w:tplc="C4768A8E">
      <w:start w:val="1"/>
      <w:numFmt w:val="bullet"/>
      <w:lvlText w:val=""/>
      <w:lvlJc w:val="left"/>
    </w:lvl>
    <w:lvl w:ilvl="5" w:tplc="EF16E18A">
      <w:start w:val="1"/>
      <w:numFmt w:val="bullet"/>
      <w:lvlText w:val=""/>
      <w:lvlJc w:val="left"/>
    </w:lvl>
    <w:lvl w:ilvl="6" w:tplc="F0DCD914">
      <w:start w:val="1"/>
      <w:numFmt w:val="bullet"/>
      <w:lvlText w:val=""/>
      <w:lvlJc w:val="left"/>
    </w:lvl>
    <w:lvl w:ilvl="7" w:tplc="572221C4">
      <w:start w:val="1"/>
      <w:numFmt w:val="bullet"/>
      <w:lvlText w:val=""/>
      <w:lvlJc w:val="left"/>
    </w:lvl>
    <w:lvl w:ilvl="8" w:tplc="A2E6E8B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3FA4C9F6">
      <w:start w:val="35"/>
      <w:numFmt w:val="upperLetter"/>
      <w:lvlText w:val="%1."/>
      <w:lvlJc w:val="left"/>
    </w:lvl>
    <w:lvl w:ilvl="1" w:tplc="7D0A4A76">
      <w:start w:val="1"/>
      <w:numFmt w:val="bullet"/>
      <w:lvlText w:val=""/>
      <w:lvlJc w:val="left"/>
    </w:lvl>
    <w:lvl w:ilvl="2" w:tplc="01C436EA">
      <w:start w:val="1"/>
      <w:numFmt w:val="bullet"/>
      <w:lvlText w:val=""/>
      <w:lvlJc w:val="left"/>
    </w:lvl>
    <w:lvl w:ilvl="3" w:tplc="269A274A">
      <w:start w:val="1"/>
      <w:numFmt w:val="bullet"/>
      <w:lvlText w:val=""/>
      <w:lvlJc w:val="left"/>
    </w:lvl>
    <w:lvl w:ilvl="4" w:tplc="AB7891EC">
      <w:start w:val="1"/>
      <w:numFmt w:val="bullet"/>
      <w:lvlText w:val=""/>
      <w:lvlJc w:val="left"/>
    </w:lvl>
    <w:lvl w:ilvl="5" w:tplc="8F6204B6">
      <w:start w:val="1"/>
      <w:numFmt w:val="bullet"/>
      <w:lvlText w:val=""/>
      <w:lvlJc w:val="left"/>
    </w:lvl>
    <w:lvl w:ilvl="6" w:tplc="0A6060C8">
      <w:start w:val="1"/>
      <w:numFmt w:val="bullet"/>
      <w:lvlText w:val=""/>
      <w:lvlJc w:val="left"/>
    </w:lvl>
    <w:lvl w:ilvl="7" w:tplc="48AEC280">
      <w:start w:val="1"/>
      <w:numFmt w:val="bullet"/>
      <w:lvlText w:val=""/>
      <w:lvlJc w:val="left"/>
    </w:lvl>
    <w:lvl w:ilvl="8" w:tplc="237A887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33FE052C">
      <w:start w:val="61"/>
      <w:numFmt w:val="upperLetter"/>
      <w:lvlText w:val="%1."/>
      <w:lvlJc w:val="left"/>
    </w:lvl>
    <w:lvl w:ilvl="1" w:tplc="AB9CFE12">
      <w:start w:val="1"/>
      <w:numFmt w:val="bullet"/>
      <w:lvlText w:val=""/>
      <w:lvlJc w:val="left"/>
    </w:lvl>
    <w:lvl w:ilvl="2" w:tplc="90B844E8">
      <w:start w:val="1"/>
      <w:numFmt w:val="bullet"/>
      <w:lvlText w:val=""/>
      <w:lvlJc w:val="left"/>
    </w:lvl>
    <w:lvl w:ilvl="3" w:tplc="F97A7982">
      <w:start w:val="1"/>
      <w:numFmt w:val="bullet"/>
      <w:lvlText w:val=""/>
      <w:lvlJc w:val="left"/>
    </w:lvl>
    <w:lvl w:ilvl="4" w:tplc="EF8C73D6">
      <w:start w:val="1"/>
      <w:numFmt w:val="bullet"/>
      <w:lvlText w:val=""/>
      <w:lvlJc w:val="left"/>
    </w:lvl>
    <w:lvl w:ilvl="5" w:tplc="73F4D76A">
      <w:start w:val="1"/>
      <w:numFmt w:val="bullet"/>
      <w:lvlText w:val=""/>
      <w:lvlJc w:val="left"/>
    </w:lvl>
    <w:lvl w:ilvl="6" w:tplc="89D8B2B8">
      <w:start w:val="1"/>
      <w:numFmt w:val="bullet"/>
      <w:lvlText w:val=""/>
      <w:lvlJc w:val="left"/>
    </w:lvl>
    <w:lvl w:ilvl="7" w:tplc="B1F4691E">
      <w:start w:val="1"/>
      <w:numFmt w:val="bullet"/>
      <w:lvlText w:val=""/>
      <w:lvlJc w:val="left"/>
    </w:lvl>
    <w:lvl w:ilvl="8" w:tplc="F9D61A6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CA4CDE2">
      <w:start w:val="1"/>
      <w:numFmt w:val="bullet"/>
      <w:lvlText w:val=" "/>
      <w:lvlJc w:val="left"/>
    </w:lvl>
    <w:lvl w:ilvl="1" w:tplc="FB8CF804">
      <w:start w:val="1"/>
      <w:numFmt w:val="bullet"/>
      <w:lvlText w:val=""/>
      <w:lvlJc w:val="left"/>
    </w:lvl>
    <w:lvl w:ilvl="2" w:tplc="46408CC4">
      <w:start w:val="1"/>
      <w:numFmt w:val="bullet"/>
      <w:lvlText w:val=""/>
      <w:lvlJc w:val="left"/>
    </w:lvl>
    <w:lvl w:ilvl="3" w:tplc="E3CA60F8">
      <w:start w:val="1"/>
      <w:numFmt w:val="bullet"/>
      <w:lvlText w:val=""/>
      <w:lvlJc w:val="left"/>
    </w:lvl>
    <w:lvl w:ilvl="4" w:tplc="8E385D1A">
      <w:start w:val="1"/>
      <w:numFmt w:val="bullet"/>
      <w:lvlText w:val=""/>
      <w:lvlJc w:val="left"/>
    </w:lvl>
    <w:lvl w:ilvl="5" w:tplc="4B94C014">
      <w:start w:val="1"/>
      <w:numFmt w:val="bullet"/>
      <w:lvlText w:val=""/>
      <w:lvlJc w:val="left"/>
    </w:lvl>
    <w:lvl w:ilvl="6" w:tplc="6AB2B94C">
      <w:start w:val="1"/>
      <w:numFmt w:val="bullet"/>
      <w:lvlText w:val=""/>
      <w:lvlJc w:val="left"/>
    </w:lvl>
    <w:lvl w:ilvl="7" w:tplc="3EFCDB26">
      <w:start w:val="1"/>
      <w:numFmt w:val="bullet"/>
      <w:lvlText w:val=""/>
      <w:lvlJc w:val="left"/>
    </w:lvl>
    <w:lvl w:ilvl="8" w:tplc="FF20301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80F8218A">
      <w:start w:val="1"/>
      <w:numFmt w:val="bullet"/>
      <w:lvlText w:val=" "/>
      <w:lvlJc w:val="left"/>
    </w:lvl>
    <w:lvl w:ilvl="1" w:tplc="05606FBA">
      <w:start w:val="1"/>
      <w:numFmt w:val="bullet"/>
      <w:lvlText w:val=""/>
      <w:lvlJc w:val="left"/>
    </w:lvl>
    <w:lvl w:ilvl="2" w:tplc="C1349408">
      <w:start w:val="1"/>
      <w:numFmt w:val="bullet"/>
      <w:lvlText w:val=""/>
      <w:lvlJc w:val="left"/>
    </w:lvl>
    <w:lvl w:ilvl="3" w:tplc="756290A0">
      <w:start w:val="1"/>
      <w:numFmt w:val="bullet"/>
      <w:lvlText w:val=""/>
      <w:lvlJc w:val="left"/>
    </w:lvl>
    <w:lvl w:ilvl="4" w:tplc="BD8886EC">
      <w:start w:val="1"/>
      <w:numFmt w:val="bullet"/>
      <w:lvlText w:val=""/>
      <w:lvlJc w:val="left"/>
    </w:lvl>
    <w:lvl w:ilvl="5" w:tplc="73342678">
      <w:start w:val="1"/>
      <w:numFmt w:val="bullet"/>
      <w:lvlText w:val=""/>
      <w:lvlJc w:val="left"/>
    </w:lvl>
    <w:lvl w:ilvl="6" w:tplc="0CFA40BE">
      <w:start w:val="1"/>
      <w:numFmt w:val="bullet"/>
      <w:lvlText w:val=""/>
      <w:lvlJc w:val="left"/>
    </w:lvl>
    <w:lvl w:ilvl="7" w:tplc="4880D89A">
      <w:start w:val="1"/>
      <w:numFmt w:val="bullet"/>
      <w:lvlText w:val=""/>
      <w:lvlJc w:val="left"/>
    </w:lvl>
    <w:lvl w:ilvl="8" w:tplc="233AB6A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075A68D4">
      <w:start w:val="35"/>
      <w:numFmt w:val="upperLetter"/>
      <w:lvlText w:val="%1."/>
      <w:lvlJc w:val="left"/>
    </w:lvl>
    <w:lvl w:ilvl="1" w:tplc="FFEA80B2">
      <w:start w:val="1"/>
      <w:numFmt w:val="bullet"/>
      <w:lvlText w:val=""/>
      <w:lvlJc w:val="left"/>
    </w:lvl>
    <w:lvl w:ilvl="2" w:tplc="94FE6466">
      <w:start w:val="1"/>
      <w:numFmt w:val="bullet"/>
      <w:lvlText w:val=""/>
      <w:lvlJc w:val="left"/>
    </w:lvl>
    <w:lvl w:ilvl="3" w:tplc="194269E8">
      <w:start w:val="1"/>
      <w:numFmt w:val="bullet"/>
      <w:lvlText w:val=""/>
      <w:lvlJc w:val="left"/>
    </w:lvl>
    <w:lvl w:ilvl="4" w:tplc="40A21C78">
      <w:start w:val="1"/>
      <w:numFmt w:val="bullet"/>
      <w:lvlText w:val=""/>
      <w:lvlJc w:val="left"/>
    </w:lvl>
    <w:lvl w:ilvl="5" w:tplc="A10E155C">
      <w:start w:val="1"/>
      <w:numFmt w:val="bullet"/>
      <w:lvlText w:val=""/>
      <w:lvlJc w:val="left"/>
    </w:lvl>
    <w:lvl w:ilvl="6" w:tplc="C1E855E2">
      <w:start w:val="1"/>
      <w:numFmt w:val="bullet"/>
      <w:lvlText w:val=""/>
      <w:lvlJc w:val="left"/>
    </w:lvl>
    <w:lvl w:ilvl="7" w:tplc="30F46B00">
      <w:start w:val="1"/>
      <w:numFmt w:val="bullet"/>
      <w:lvlText w:val=""/>
      <w:lvlJc w:val="left"/>
    </w:lvl>
    <w:lvl w:ilvl="8" w:tplc="3D62407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13EA43EE">
      <w:start w:val="61"/>
      <w:numFmt w:val="upperLetter"/>
      <w:lvlText w:val="%1."/>
      <w:lvlJc w:val="left"/>
    </w:lvl>
    <w:lvl w:ilvl="1" w:tplc="50F40D58">
      <w:start w:val="1"/>
      <w:numFmt w:val="bullet"/>
      <w:lvlText w:val=" "/>
      <w:lvlJc w:val="left"/>
    </w:lvl>
    <w:lvl w:ilvl="2" w:tplc="3DBCDD3A">
      <w:start w:val="1"/>
      <w:numFmt w:val="bullet"/>
      <w:lvlText w:val=""/>
      <w:lvlJc w:val="left"/>
    </w:lvl>
    <w:lvl w:ilvl="3" w:tplc="A282CBD4">
      <w:start w:val="1"/>
      <w:numFmt w:val="bullet"/>
      <w:lvlText w:val=""/>
      <w:lvlJc w:val="left"/>
    </w:lvl>
    <w:lvl w:ilvl="4" w:tplc="17C4FEC8">
      <w:start w:val="1"/>
      <w:numFmt w:val="bullet"/>
      <w:lvlText w:val=""/>
      <w:lvlJc w:val="left"/>
    </w:lvl>
    <w:lvl w:ilvl="5" w:tplc="0700D866">
      <w:start w:val="1"/>
      <w:numFmt w:val="bullet"/>
      <w:lvlText w:val=""/>
      <w:lvlJc w:val="left"/>
    </w:lvl>
    <w:lvl w:ilvl="6" w:tplc="48461E46">
      <w:start w:val="1"/>
      <w:numFmt w:val="bullet"/>
      <w:lvlText w:val=""/>
      <w:lvlJc w:val="left"/>
    </w:lvl>
    <w:lvl w:ilvl="7" w:tplc="D158D3E4">
      <w:start w:val="1"/>
      <w:numFmt w:val="bullet"/>
      <w:lvlText w:val=""/>
      <w:lvlJc w:val="left"/>
    </w:lvl>
    <w:lvl w:ilvl="8" w:tplc="6DEA109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37D08E42">
      <w:start w:val="1"/>
      <w:numFmt w:val="decimal"/>
      <w:lvlText w:val="%1."/>
      <w:lvlJc w:val="left"/>
    </w:lvl>
    <w:lvl w:ilvl="1" w:tplc="F8E8A0C8">
      <w:start w:val="1"/>
      <w:numFmt w:val="bullet"/>
      <w:lvlText w:val=""/>
      <w:lvlJc w:val="left"/>
    </w:lvl>
    <w:lvl w:ilvl="2" w:tplc="8C9A5FFC">
      <w:start w:val="1"/>
      <w:numFmt w:val="bullet"/>
      <w:lvlText w:val=""/>
      <w:lvlJc w:val="left"/>
    </w:lvl>
    <w:lvl w:ilvl="3" w:tplc="CF8A6ED4">
      <w:start w:val="1"/>
      <w:numFmt w:val="bullet"/>
      <w:lvlText w:val=""/>
      <w:lvlJc w:val="left"/>
    </w:lvl>
    <w:lvl w:ilvl="4" w:tplc="574EADE6">
      <w:start w:val="1"/>
      <w:numFmt w:val="bullet"/>
      <w:lvlText w:val=""/>
      <w:lvlJc w:val="left"/>
    </w:lvl>
    <w:lvl w:ilvl="5" w:tplc="C764E83A">
      <w:start w:val="1"/>
      <w:numFmt w:val="bullet"/>
      <w:lvlText w:val=""/>
      <w:lvlJc w:val="left"/>
    </w:lvl>
    <w:lvl w:ilvl="6" w:tplc="AAECAA12">
      <w:start w:val="1"/>
      <w:numFmt w:val="bullet"/>
      <w:lvlText w:val=""/>
      <w:lvlJc w:val="left"/>
    </w:lvl>
    <w:lvl w:ilvl="7" w:tplc="E086F520">
      <w:start w:val="1"/>
      <w:numFmt w:val="bullet"/>
      <w:lvlText w:val=""/>
      <w:lvlJc w:val="left"/>
    </w:lvl>
    <w:lvl w:ilvl="8" w:tplc="7F7080A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62083694">
      <w:start w:val="3"/>
      <w:numFmt w:val="decimal"/>
      <w:lvlText w:val="%1."/>
      <w:lvlJc w:val="left"/>
    </w:lvl>
    <w:lvl w:ilvl="1" w:tplc="470CFE48">
      <w:start w:val="1"/>
      <w:numFmt w:val="bullet"/>
      <w:lvlText w:val=""/>
      <w:lvlJc w:val="left"/>
    </w:lvl>
    <w:lvl w:ilvl="2" w:tplc="D256CA4A">
      <w:start w:val="1"/>
      <w:numFmt w:val="bullet"/>
      <w:lvlText w:val=""/>
      <w:lvlJc w:val="left"/>
    </w:lvl>
    <w:lvl w:ilvl="3" w:tplc="F7F40A60">
      <w:start w:val="1"/>
      <w:numFmt w:val="bullet"/>
      <w:lvlText w:val=""/>
      <w:lvlJc w:val="left"/>
    </w:lvl>
    <w:lvl w:ilvl="4" w:tplc="6A6296DA">
      <w:start w:val="1"/>
      <w:numFmt w:val="bullet"/>
      <w:lvlText w:val=""/>
      <w:lvlJc w:val="left"/>
    </w:lvl>
    <w:lvl w:ilvl="5" w:tplc="95F68AE0">
      <w:start w:val="1"/>
      <w:numFmt w:val="bullet"/>
      <w:lvlText w:val=""/>
      <w:lvlJc w:val="left"/>
    </w:lvl>
    <w:lvl w:ilvl="6" w:tplc="402676EA">
      <w:start w:val="1"/>
      <w:numFmt w:val="bullet"/>
      <w:lvlText w:val=""/>
      <w:lvlJc w:val="left"/>
    </w:lvl>
    <w:lvl w:ilvl="7" w:tplc="5678C6E6">
      <w:start w:val="1"/>
      <w:numFmt w:val="bullet"/>
      <w:lvlText w:val=""/>
      <w:lvlJc w:val="left"/>
    </w:lvl>
    <w:lvl w:ilvl="8" w:tplc="138A035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EEC0CA48">
      <w:start w:val="1"/>
      <w:numFmt w:val="decimal"/>
      <w:lvlText w:val="%1."/>
      <w:lvlJc w:val="left"/>
    </w:lvl>
    <w:lvl w:ilvl="1" w:tplc="B4EC41AE">
      <w:start w:val="1"/>
      <w:numFmt w:val="bullet"/>
      <w:lvlText w:val=""/>
      <w:lvlJc w:val="left"/>
    </w:lvl>
    <w:lvl w:ilvl="2" w:tplc="087848A0">
      <w:start w:val="1"/>
      <w:numFmt w:val="bullet"/>
      <w:lvlText w:val=""/>
      <w:lvlJc w:val="left"/>
    </w:lvl>
    <w:lvl w:ilvl="3" w:tplc="7F020A72">
      <w:start w:val="1"/>
      <w:numFmt w:val="bullet"/>
      <w:lvlText w:val=""/>
      <w:lvlJc w:val="left"/>
    </w:lvl>
    <w:lvl w:ilvl="4" w:tplc="015C7EDE">
      <w:start w:val="1"/>
      <w:numFmt w:val="bullet"/>
      <w:lvlText w:val=""/>
      <w:lvlJc w:val="left"/>
    </w:lvl>
    <w:lvl w:ilvl="5" w:tplc="A5680974">
      <w:start w:val="1"/>
      <w:numFmt w:val="bullet"/>
      <w:lvlText w:val=""/>
      <w:lvlJc w:val="left"/>
    </w:lvl>
    <w:lvl w:ilvl="6" w:tplc="00A61D06">
      <w:start w:val="1"/>
      <w:numFmt w:val="bullet"/>
      <w:lvlText w:val=""/>
      <w:lvlJc w:val="left"/>
    </w:lvl>
    <w:lvl w:ilvl="7" w:tplc="D578E7E8">
      <w:start w:val="1"/>
      <w:numFmt w:val="bullet"/>
      <w:lvlText w:val=""/>
      <w:lvlJc w:val="left"/>
    </w:lvl>
    <w:lvl w:ilvl="8" w:tplc="2D56C65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7DE7736">
      <w:start w:val="1"/>
      <w:numFmt w:val="bullet"/>
      <w:lvlText w:val="И"/>
      <w:lvlJc w:val="left"/>
    </w:lvl>
    <w:lvl w:ilvl="1" w:tplc="B93A59CA">
      <w:start w:val="1"/>
      <w:numFmt w:val="bullet"/>
      <w:lvlText w:val=""/>
      <w:lvlJc w:val="left"/>
    </w:lvl>
    <w:lvl w:ilvl="2" w:tplc="1548D25C">
      <w:start w:val="1"/>
      <w:numFmt w:val="bullet"/>
      <w:lvlText w:val=""/>
      <w:lvlJc w:val="left"/>
    </w:lvl>
    <w:lvl w:ilvl="3" w:tplc="BE02F14C">
      <w:start w:val="1"/>
      <w:numFmt w:val="bullet"/>
      <w:lvlText w:val=""/>
      <w:lvlJc w:val="left"/>
    </w:lvl>
    <w:lvl w:ilvl="4" w:tplc="9D6E02A0">
      <w:start w:val="1"/>
      <w:numFmt w:val="bullet"/>
      <w:lvlText w:val=""/>
      <w:lvlJc w:val="left"/>
    </w:lvl>
    <w:lvl w:ilvl="5" w:tplc="09345CEC">
      <w:start w:val="1"/>
      <w:numFmt w:val="bullet"/>
      <w:lvlText w:val=""/>
      <w:lvlJc w:val="left"/>
    </w:lvl>
    <w:lvl w:ilvl="6" w:tplc="31BEC7FA">
      <w:start w:val="1"/>
      <w:numFmt w:val="bullet"/>
      <w:lvlText w:val=""/>
      <w:lvlJc w:val="left"/>
    </w:lvl>
    <w:lvl w:ilvl="7" w:tplc="584A70A2">
      <w:start w:val="1"/>
      <w:numFmt w:val="bullet"/>
      <w:lvlText w:val=""/>
      <w:lvlJc w:val="left"/>
    </w:lvl>
    <w:lvl w:ilvl="8" w:tplc="600C2B8A">
      <w:start w:val="1"/>
      <w:numFmt w:val="bullet"/>
      <w:lvlText w:val=""/>
      <w:lvlJc w:val="left"/>
    </w:lvl>
  </w:abstractNum>
  <w:abstractNum w:abstractNumId="12">
    <w:nsid w:val="0EBD205F"/>
    <w:multiLevelType w:val="hybridMultilevel"/>
    <w:tmpl w:val="0F8C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F5C55"/>
    <w:multiLevelType w:val="multilevel"/>
    <w:tmpl w:val="CB9CB07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C75CF"/>
    <w:multiLevelType w:val="hybridMultilevel"/>
    <w:tmpl w:val="C7664F08"/>
    <w:lvl w:ilvl="0" w:tplc="4244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0D3877"/>
    <w:multiLevelType w:val="hybridMultilevel"/>
    <w:tmpl w:val="7BD2A63A"/>
    <w:lvl w:ilvl="0" w:tplc="D4A08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606006"/>
    <w:multiLevelType w:val="hybridMultilevel"/>
    <w:tmpl w:val="F744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5B7C"/>
    <w:multiLevelType w:val="hybridMultilevel"/>
    <w:tmpl w:val="D76288EC"/>
    <w:lvl w:ilvl="0" w:tplc="F9F2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152AE"/>
    <w:multiLevelType w:val="hybridMultilevel"/>
    <w:tmpl w:val="418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D30D2"/>
    <w:multiLevelType w:val="hybridMultilevel"/>
    <w:tmpl w:val="4DFAFEC8"/>
    <w:lvl w:ilvl="0" w:tplc="63506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CF55B9"/>
    <w:multiLevelType w:val="multilevel"/>
    <w:tmpl w:val="E8349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6B2CBE"/>
    <w:multiLevelType w:val="hybridMultilevel"/>
    <w:tmpl w:val="A3C8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026B7"/>
    <w:multiLevelType w:val="hybridMultilevel"/>
    <w:tmpl w:val="54FCA9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1BB6"/>
    <w:multiLevelType w:val="hybridMultilevel"/>
    <w:tmpl w:val="321E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E1249"/>
    <w:multiLevelType w:val="hybridMultilevel"/>
    <w:tmpl w:val="63B8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45F16"/>
    <w:multiLevelType w:val="multilevel"/>
    <w:tmpl w:val="13A87A0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14"/>
  </w:num>
  <w:num w:numId="18">
    <w:abstractNumId w:val="20"/>
  </w:num>
  <w:num w:numId="19">
    <w:abstractNumId w:val="13"/>
  </w:num>
  <w:num w:numId="20">
    <w:abstractNumId w:val="25"/>
  </w:num>
  <w:num w:numId="21">
    <w:abstractNumId w:val="24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2C1"/>
    <w:rsid w:val="000248A2"/>
    <w:rsid w:val="00043280"/>
    <w:rsid w:val="00043913"/>
    <w:rsid w:val="000761FC"/>
    <w:rsid w:val="000D3400"/>
    <w:rsid w:val="00100822"/>
    <w:rsid w:val="001E148A"/>
    <w:rsid w:val="001E3101"/>
    <w:rsid w:val="002B479A"/>
    <w:rsid w:val="002D6EA7"/>
    <w:rsid w:val="00302072"/>
    <w:rsid w:val="003030F8"/>
    <w:rsid w:val="00367661"/>
    <w:rsid w:val="0038498D"/>
    <w:rsid w:val="004062BA"/>
    <w:rsid w:val="00426131"/>
    <w:rsid w:val="004F5D70"/>
    <w:rsid w:val="005041A7"/>
    <w:rsid w:val="005111E4"/>
    <w:rsid w:val="00531DE7"/>
    <w:rsid w:val="00542C36"/>
    <w:rsid w:val="00544F45"/>
    <w:rsid w:val="005618EC"/>
    <w:rsid w:val="005B6953"/>
    <w:rsid w:val="006552AE"/>
    <w:rsid w:val="00684F69"/>
    <w:rsid w:val="006C4F24"/>
    <w:rsid w:val="006F3929"/>
    <w:rsid w:val="007A7F29"/>
    <w:rsid w:val="007E320A"/>
    <w:rsid w:val="008B388D"/>
    <w:rsid w:val="008B47C8"/>
    <w:rsid w:val="008B47DD"/>
    <w:rsid w:val="00902FE3"/>
    <w:rsid w:val="00933AFA"/>
    <w:rsid w:val="009A4920"/>
    <w:rsid w:val="009F74D6"/>
    <w:rsid w:val="00A10A3C"/>
    <w:rsid w:val="00A176B1"/>
    <w:rsid w:val="00A36C2F"/>
    <w:rsid w:val="00A92B17"/>
    <w:rsid w:val="00AE6120"/>
    <w:rsid w:val="00AE7B93"/>
    <w:rsid w:val="00B1381E"/>
    <w:rsid w:val="00B16D36"/>
    <w:rsid w:val="00B17DB6"/>
    <w:rsid w:val="00B837EA"/>
    <w:rsid w:val="00BC4EFF"/>
    <w:rsid w:val="00BD1C9B"/>
    <w:rsid w:val="00BD1E5A"/>
    <w:rsid w:val="00C05657"/>
    <w:rsid w:val="00C20683"/>
    <w:rsid w:val="00C7443A"/>
    <w:rsid w:val="00C76DFE"/>
    <w:rsid w:val="00C868D0"/>
    <w:rsid w:val="00C91E64"/>
    <w:rsid w:val="00CC368F"/>
    <w:rsid w:val="00CE67AE"/>
    <w:rsid w:val="00D408BB"/>
    <w:rsid w:val="00D5768D"/>
    <w:rsid w:val="00D63D10"/>
    <w:rsid w:val="00D67CD5"/>
    <w:rsid w:val="00DA1EB6"/>
    <w:rsid w:val="00E32E4F"/>
    <w:rsid w:val="00E3504C"/>
    <w:rsid w:val="00EB0CCF"/>
    <w:rsid w:val="00EF0657"/>
    <w:rsid w:val="00F502C1"/>
    <w:rsid w:val="00F67B1A"/>
    <w:rsid w:val="00FA10E7"/>
    <w:rsid w:val="00FC3898"/>
    <w:rsid w:val="00F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8A2"/>
    <w:pPr>
      <w:ind w:left="720"/>
      <w:contextualSpacing/>
    </w:pPr>
  </w:style>
  <w:style w:type="paragraph" w:customStyle="1" w:styleId="Style7">
    <w:name w:val="Style7"/>
    <w:basedOn w:val="a"/>
    <w:uiPriority w:val="99"/>
    <w:rsid w:val="000248A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0248A2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2"/>
    <w:rsid w:val="00426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426131"/>
    <w:pPr>
      <w:widowControl w:val="0"/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6"/>
    <w:rsid w:val="0042613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Верхний колонтитул Знак"/>
    <w:basedOn w:val="a0"/>
    <w:link w:val="a8"/>
    <w:uiPriority w:val="99"/>
    <w:rsid w:val="00D63D10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7"/>
    <w:uiPriority w:val="99"/>
    <w:unhideWhenUsed/>
    <w:rsid w:val="00D63D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rsid w:val="00D63D1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9"/>
    <w:uiPriority w:val="99"/>
    <w:unhideWhenUsed/>
    <w:rsid w:val="00D63D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paragraph">
    <w:name w:val="listparagraph"/>
    <w:basedOn w:val="a"/>
    <w:rsid w:val="00D63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63D10"/>
    <w:rPr>
      <w:b/>
      <w:bCs/>
    </w:rPr>
  </w:style>
  <w:style w:type="paragraph" w:styleId="ac">
    <w:name w:val="Normal (Web)"/>
    <w:basedOn w:val="a"/>
    <w:uiPriority w:val="99"/>
    <w:unhideWhenUsed/>
    <w:rsid w:val="00D63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D10"/>
  </w:style>
  <w:style w:type="character" w:styleId="ad">
    <w:name w:val="Hyperlink"/>
    <w:basedOn w:val="a0"/>
    <w:rsid w:val="00D63D10"/>
    <w:rPr>
      <w:color w:val="0000FF"/>
      <w:u w:val="single"/>
    </w:rPr>
  </w:style>
  <w:style w:type="table" w:styleId="ae">
    <w:name w:val="Table Grid"/>
    <w:basedOn w:val="a1"/>
    <w:uiPriority w:val="59"/>
    <w:rsid w:val="00C868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9A4920"/>
  </w:style>
  <w:style w:type="paragraph" w:customStyle="1" w:styleId="af0">
    <w:name w:val="заголовок положения"/>
    <w:basedOn w:val="a"/>
    <w:rsid w:val="008B388D"/>
    <w:pPr>
      <w:keepNext/>
      <w:shd w:val="clear" w:color="auto" w:fill="FFFFFF"/>
      <w:suppressAutoHyphens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абзац положения Знак"/>
    <w:basedOn w:val="a0"/>
    <w:link w:val="af2"/>
    <w:locked/>
    <w:rsid w:val="00544F45"/>
    <w:rPr>
      <w:sz w:val="28"/>
      <w:szCs w:val="28"/>
      <w:shd w:val="clear" w:color="auto" w:fill="FFFFFF"/>
    </w:rPr>
  </w:style>
  <w:style w:type="paragraph" w:customStyle="1" w:styleId="af2">
    <w:name w:val="абзац положения"/>
    <w:basedOn w:val="a"/>
    <w:link w:val="af1"/>
    <w:rsid w:val="00544F45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EC48-88D3-46C3-9864-72403A42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23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Третьякова</cp:lastModifiedBy>
  <cp:revision>39</cp:revision>
  <dcterms:created xsi:type="dcterms:W3CDTF">2015-12-22T06:17:00Z</dcterms:created>
  <dcterms:modified xsi:type="dcterms:W3CDTF">2016-03-23T03:45:00Z</dcterms:modified>
</cp:coreProperties>
</file>