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0F" w:rsidRPr="00A30361" w:rsidRDefault="007C151A" w:rsidP="00827B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67945</wp:posOffset>
            </wp:positionV>
            <wp:extent cx="6820535" cy="9387205"/>
            <wp:effectExtent l="19050" t="0" r="0" b="0"/>
            <wp:wrapSquare wrapText="bothSides"/>
            <wp:docPr id="1" name="Рисунок 1" descr="C:\Users\ЗамХоз\Pictures\2016-05-05 заочка\за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5 заочка\за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938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7E8" w:rsidRDefault="007C151A" w:rsidP="000467E8">
      <w:pPr>
        <w:shd w:val="clear" w:color="auto" w:fill="FFFFFF"/>
        <w:outlineLvl w:val="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320806" cy="8693624"/>
            <wp:effectExtent l="19050" t="0" r="3794" b="0"/>
            <wp:docPr id="2" name="Рисунок 2" descr="C:\Users\ЗамХоз\Pictures\2016-05-05 заочка 1\заочк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5 заочка 1\заочка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293" cy="869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E8" w:rsidRDefault="000467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977DD" w:rsidRDefault="00E977DD" w:rsidP="000467E8">
      <w:pPr>
        <w:shd w:val="clear" w:color="auto" w:fill="FFFFFF"/>
        <w:outlineLvl w:val="4"/>
        <w:rPr>
          <w:bCs/>
          <w:sz w:val="28"/>
          <w:szCs w:val="28"/>
        </w:rPr>
      </w:pPr>
    </w:p>
    <w:p w:rsidR="000F7DD4" w:rsidRPr="000467E8" w:rsidRDefault="000F7DD4" w:rsidP="000F7DD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467E8">
        <w:rPr>
          <w:b/>
          <w:bCs/>
          <w:sz w:val="28"/>
          <w:szCs w:val="28"/>
        </w:rPr>
        <w:t>1. Общие положения</w:t>
      </w:r>
    </w:p>
    <w:p w:rsidR="000F7DD4" w:rsidRPr="000467E8" w:rsidRDefault="000F7DD4" w:rsidP="000F7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F7DD4" w:rsidRPr="000467E8" w:rsidRDefault="000F7DD4" w:rsidP="000F7DD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67E8">
        <w:rPr>
          <w:bCs/>
          <w:sz w:val="28"/>
          <w:szCs w:val="28"/>
        </w:rPr>
        <w:t xml:space="preserve">1.1. Настоящее положение определяет цели, задачи, и особенности </w:t>
      </w:r>
      <w:r w:rsidR="00BF4ECF" w:rsidRPr="000467E8">
        <w:rPr>
          <w:bCs/>
          <w:sz w:val="28"/>
          <w:szCs w:val="28"/>
        </w:rPr>
        <w:t xml:space="preserve">организации образовательного процесса при заочной форме обучения </w:t>
      </w:r>
      <w:r w:rsidR="00B138C9" w:rsidRPr="000467E8">
        <w:rPr>
          <w:bCs/>
          <w:sz w:val="28"/>
          <w:szCs w:val="28"/>
        </w:rPr>
        <w:t xml:space="preserve"> в </w:t>
      </w:r>
      <w:r w:rsidR="00AD3A87" w:rsidRPr="000467E8">
        <w:rPr>
          <w:bCs/>
          <w:sz w:val="28"/>
          <w:szCs w:val="28"/>
        </w:rPr>
        <w:t xml:space="preserve">Краевом государственном  </w:t>
      </w:r>
      <w:r w:rsidR="009442BD" w:rsidRPr="000467E8">
        <w:rPr>
          <w:bCs/>
          <w:sz w:val="28"/>
          <w:szCs w:val="28"/>
        </w:rPr>
        <w:t xml:space="preserve">автономном профессиональном образовательном учреждении </w:t>
      </w:r>
      <w:r w:rsidR="00AD3A87" w:rsidRPr="000467E8">
        <w:rPr>
          <w:bCs/>
          <w:sz w:val="28"/>
          <w:szCs w:val="28"/>
        </w:rPr>
        <w:t xml:space="preserve"> </w:t>
      </w:r>
      <w:r w:rsidR="00BF4ECF" w:rsidRPr="000467E8">
        <w:rPr>
          <w:bCs/>
          <w:sz w:val="28"/>
          <w:szCs w:val="28"/>
        </w:rPr>
        <w:t xml:space="preserve">«Хабаровский </w:t>
      </w:r>
      <w:r w:rsidR="009442BD" w:rsidRPr="000467E8">
        <w:rPr>
          <w:bCs/>
          <w:sz w:val="28"/>
          <w:szCs w:val="28"/>
        </w:rPr>
        <w:t>технологический колледж</w:t>
      </w:r>
      <w:r w:rsidR="00BF4ECF" w:rsidRPr="000467E8">
        <w:rPr>
          <w:bCs/>
          <w:sz w:val="28"/>
          <w:szCs w:val="28"/>
        </w:rPr>
        <w:t>»</w:t>
      </w:r>
      <w:r w:rsidRPr="000467E8">
        <w:rPr>
          <w:bCs/>
          <w:sz w:val="28"/>
          <w:szCs w:val="28"/>
        </w:rPr>
        <w:t xml:space="preserve"> </w:t>
      </w:r>
      <w:r w:rsidR="00AD3A87" w:rsidRPr="000467E8">
        <w:rPr>
          <w:bCs/>
          <w:sz w:val="28"/>
          <w:szCs w:val="28"/>
        </w:rPr>
        <w:t>(К</w:t>
      </w:r>
      <w:r w:rsidR="009442BD" w:rsidRPr="000467E8">
        <w:rPr>
          <w:bCs/>
          <w:sz w:val="28"/>
          <w:szCs w:val="28"/>
        </w:rPr>
        <w:t>ГА ПОУ ХТК</w:t>
      </w:r>
      <w:r w:rsidR="00AD3A87" w:rsidRPr="000467E8">
        <w:rPr>
          <w:bCs/>
          <w:sz w:val="28"/>
          <w:szCs w:val="28"/>
        </w:rPr>
        <w:t>)</w:t>
      </w:r>
      <w:r w:rsidR="002C2812" w:rsidRPr="000467E8">
        <w:rPr>
          <w:bCs/>
          <w:sz w:val="28"/>
          <w:szCs w:val="28"/>
        </w:rPr>
        <w:t xml:space="preserve"> (далее – </w:t>
      </w:r>
      <w:r w:rsidR="009442BD" w:rsidRPr="000467E8">
        <w:rPr>
          <w:bCs/>
          <w:sz w:val="28"/>
          <w:szCs w:val="28"/>
        </w:rPr>
        <w:t>колледж</w:t>
      </w:r>
      <w:r w:rsidRPr="000467E8">
        <w:rPr>
          <w:bCs/>
          <w:sz w:val="28"/>
          <w:szCs w:val="28"/>
        </w:rPr>
        <w:t>).</w:t>
      </w:r>
    </w:p>
    <w:p w:rsidR="000F7DD4" w:rsidRPr="000467E8" w:rsidRDefault="000F7DD4" w:rsidP="000F7DD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67E8">
        <w:rPr>
          <w:color w:val="000000"/>
          <w:sz w:val="28"/>
          <w:szCs w:val="28"/>
        </w:rPr>
        <w:tab/>
        <w:t>Заочное отделение  является струк</w:t>
      </w:r>
      <w:r w:rsidR="002C2812" w:rsidRPr="000467E8">
        <w:rPr>
          <w:color w:val="000000"/>
          <w:sz w:val="28"/>
          <w:szCs w:val="28"/>
        </w:rPr>
        <w:t>турным подразделением техникума</w:t>
      </w:r>
      <w:r w:rsidRPr="000467E8">
        <w:rPr>
          <w:color w:val="000000"/>
          <w:sz w:val="28"/>
          <w:szCs w:val="28"/>
        </w:rPr>
        <w:t xml:space="preserve">  и создано для обеспечения реализации прав граждан на получение среднего профессионального образования</w:t>
      </w:r>
      <w:r w:rsidR="006C27E0" w:rsidRPr="000467E8">
        <w:rPr>
          <w:color w:val="000000"/>
          <w:sz w:val="28"/>
          <w:szCs w:val="28"/>
        </w:rPr>
        <w:t>.</w:t>
      </w:r>
    </w:p>
    <w:p w:rsidR="000F7DD4" w:rsidRPr="000467E8" w:rsidRDefault="000F7DD4" w:rsidP="000F7D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bCs/>
          <w:sz w:val="28"/>
          <w:szCs w:val="28"/>
        </w:rPr>
        <w:t xml:space="preserve"> </w:t>
      </w:r>
      <w:r w:rsidRPr="000467E8">
        <w:rPr>
          <w:sz w:val="28"/>
          <w:szCs w:val="28"/>
        </w:rPr>
        <w:t>1.2. Настоящее положение составлено с использованием следующих нормативных правовых  и локальных актов:</w:t>
      </w:r>
    </w:p>
    <w:p w:rsidR="00E977DD" w:rsidRPr="000467E8" w:rsidRDefault="00E977DD" w:rsidP="00E9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977DD" w:rsidRPr="000467E8" w:rsidRDefault="00E977DD" w:rsidP="00E9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Федеральные государственные образовательные стандарты среднего профессионального образования;</w:t>
      </w:r>
    </w:p>
    <w:p w:rsidR="00E977DD" w:rsidRPr="000467E8" w:rsidRDefault="00E977DD" w:rsidP="00E97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67E8">
        <w:rPr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977DD" w:rsidRPr="000467E8" w:rsidRDefault="00E977DD" w:rsidP="00E9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977DD" w:rsidRPr="000467E8" w:rsidRDefault="00E977DD" w:rsidP="00E9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E977DD" w:rsidRPr="000467E8" w:rsidRDefault="00E977DD" w:rsidP="00E9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Положение об </w:t>
      </w:r>
      <w:r w:rsidRPr="000467E8">
        <w:rPr>
          <w:bCs/>
          <w:sz w:val="28"/>
          <w:szCs w:val="28"/>
        </w:rPr>
        <w:t>ускоренной форме получения образования при освоении основных профессиональных образовательных программ среднего профессионального образования</w:t>
      </w:r>
      <w:r w:rsidR="00B138C9" w:rsidRPr="000467E8">
        <w:rPr>
          <w:bCs/>
          <w:sz w:val="28"/>
          <w:szCs w:val="28"/>
        </w:rPr>
        <w:t>;</w:t>
      </w:r>
    </w:p>
    <w:p w:rsidR="00E977DD" w:rsidRPr="000467E8" w:rsidRDefault="00E977DD" w:rsidP="00524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Положение об </w:t>
      </w:r>
      <w:r w:rsidRPr="000467E8">
        <w:rPr>
          <w:bCs/>
          <w:sz w:val="28"/>
          <w:szCs w:val="28"/>
        </w:rPr>
        <w:t>индивидуальном учебном плане для студентов заочной формы обучения</w:t>
      </w:r>
      <w:r w:rsidRPr="000467E8">
        <w:rPr>
          <w:sz w:val="28"/>
          <w:szCs w:val="28"/>
        </w:rPr>
        <w:t xml:space="preserve"> </w:t>
      </w:r>
      <w:r w:rsidRPr="000467E8">
        <w:rPr>
          <w:bCs/>
          <w:sz w:val="28"/>
          <w:szCs w:val="28"/>
        </w:rPr>
        <w:t>при освоении основных профессиональных образовательных программ среднего профессионального образования</w:t>
      </w:r>
      <w:r w:rsidRPr="000467E8">
        <w:rPr>
          <w:sz w:val="28"/>
          <w:szCs w:val="28"/>
        </w:rPr>
        <w:t>.</w:t>
      </w:r>
    </w:p>
    <w:p w:rsidR="007B0B9C" w:rsidRPr="000467E8" w:rsidRDefault="0052495C" w:rsidP="007B0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1.3. </w:t>
      </w:r>
      <w:r w:rsidR="007B0B9C" w:rsidRPr="000467E8">
        <w:rPr>
          <w:sz w:val="28"/>
          <w:szCs w:val="28"/>
        </w:rPr>
        <w:t xml:space="preserve">Задачи </w:t>
      </w:r>
      <w:r w:rsidR="007B0B9C" w:rsidRPr="000467E8">
        <w:rPr>
          <w:rStyle w:val="4"/>
          <w:b w:val="0"/>
          <w:bCs w:val="0"/>
          <w:color w:val="000000"/>
          <w:sz w:val="28"/>
          <w:szCs w:val="28"/>
        </w:rPr>
        <w:t>заочного отделения:</w:t>
      </w:r>
    </w:p>
    <w:p w:rsidR="007B0B9C" w:rsidRPr="000467E8" w:rsidRDefault="0052495C" w:rsidP="0052495C">
      <w:pPr>
        <w:pStyle w:val="a5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р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еализация основных профессиональных образовательных программ среднего профессионального образ</w:t>
      </w:r>
      <w:r w:rsidR="002B6257" w:rsidRPr="000467E8">
        <w:rPr>
          <w:rFonts w:ascii="Times New Roman" w:hAnsi="Times New Roman"/>
          <w:color w:val="000000"/>
          <w:sz w:val="28"/>
          <w:szCs w:val="28"/>
        </w:rPr>
        <w:t>ования по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 заочной форме обучения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2495C" w:rsidP="0052495C">
      <w:pPr>
        <w:pStyle w:val="a5"/>
        <w:shd w:val="clear" w:color="auto" w:fill="auto"/>
        <w:tabs>
          <w:tab w:val="left" w:pos="709"/>
          <w:tab w:val="left" w:pos="129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о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рганизация учебного процесса, разработка мероприятий, направленных на улучшение качества и повышение эффективности учебного процесса на заочном отделении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2495C" w:rsidP="0052495C">
      <w:pPr>
        <w:pStyle w:val="a5"/>
        <w:shd w:val="clear" w:color="auto" w:fill="auto"/>
        <w:tabs>
          <w:tab w:val="left" w:pos="709"/>
          <w:tab w:val="left" w:pos="121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к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онтроль качества учебных занятий, экзаменов, консультаций на отделении, самостоятельной работы студентов-заочников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52495C" w:rsidRPr="000467E8" w:rsidRDefault="0052495C" w:rsidP="0052495C">
      <w:pPr>
        <w:pStyle w:val="a5"/>
        <w:shd w:val="clear" w:color="auto" w:fill="auto"/>
        <w:tabs>
          <w:tab w:val="left" w:pos="709"/>
          <w:tab w:val="left" w:pos="1421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о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бщее руководство </w:t>
      </w:r>
      <w:r w:rsidRPr="000467E8">
        <w:rPr>
          <w:rFonts w:ascii="Times New Roman" w:hAnsi="Times New Roman"/>
          <w:color w:val="000000"/>
          <w:sz w:val="28"/>
          <w:szCs w:val="28"/>
        </w:rPr>
        <w:t xml:space="preserve">учебно-методическим обеспечением образовательного процесса на заочном отделении; </w:t>
      </w:r>
    </w:p>
    <w:p w:rsidR="0052495C" w:rsidRPr="000467E8" w:rsidRDefault="0052495C" w:rsidP="0052495C">
      <w:pPr>
        <w:pStyle w:val="a5"/>
        <w:shd w:val="clear" w:color="auto" w:fill="auto"/>
        <w:tabs>
          <w:tab w:val="left" w:pos="709"/>
          <w:tab w:val="left" w:pos="1421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 xml:space="preserve">- планирование и организация образовательного процесса заочной </w:t>
      </w:r>
      <w:r w:rsidRPr="000467E8">
        <w:rPr>
          <w:rFonts w:ascii="Times New Roman" w:hAnsi="Times New Roman"/>
          <w:color w:val="000000"/>
          <w:sz w:val="28"/>
          <w:szCs w:val="28"/>
        </w:rPr>
        <w:lastRenderedPageBreak/>
        <w:t>формы обучения.</w:t>
      </w:r>
    </w:p>
    <w:p w:rsidR="007B0B9C" w:rsidRPr="000467E8" w:rsidRDefault="007B0B9C" w:rsidP="007B0B9C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467E8">
        <w:rPr>
          <w:b w:val="0"/>
          <w:sz w:val="28"/>
          <w:szCs w:val="28"/>
        </w:rPr>
        <w:t>1.4.</w:t>
      </w:r>
      <w:r w:rsidRPr="000467E8">
        <w:rPr>
          <w:sz w:val="28"/>
          <w:szCs w:val="28"/>
        </w:rPr>
        <w:t xml:space="preserve"> </w:t>
      </w:r>
      <w:bookmarkStart w:id="0" w:name="bookmark1"/>
      <w:r w:rsidRPr="000467E8">
        <w:rPr>
          <w:rStyle w:val="2"/>
          <w:color w:val="000000"/>
          <w:sz w:val="28"/>
          <w:szCs w:val="28"/>
        </w:rPr>
        <w:t>Функции  заочного отделения</w:t>
      </w:r>
      <w:bookmarkEnd w:id="0"/>
      <w:r w:rsidRPr="000467E8">
        <w:rPr>
          <w:rStyle w:val="2"/>
          <w:color w:val="000000"/>
          <w:sz w:val="28"/>
          <w:szCs w:val="28"/>
        </w:rPr>
        <w:t>: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п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одготовка ежегодных </w:t>
      </w:r>
      <w:r w:rsidR="0052495C" w:rsidRPr="000467E8">
        <w:rPr>
          <w:rFonts w:ascii="Times New Roman" w:hAnsi="Times New Roman"/>
          <w:color w:val="000000"/>
          <w:sz w:val="28"/>
          <w:szCs w:val="28"/>
        </w:rPr>
        <w:t>календарных учебных графиков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 на отделении, расписаний установочных и лабораторно-экзаменационных сессий, распорядительных документов по деятельности заочного отделения. Контроль их выполнения студентами-заочниками, а также преподавателями и сотрудниками заочного отделения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п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одготовка отчетных и статистических данных, сведений по вопросам образова</w:t>
      </w:r>
      <w:r w:rsidR="0052495C" w:rsidRPr="000467E8">
        <w:rPr>
          <w:rFonts w:ascii="Times New Roman" w:hAnsi="Times New Roman"/>
          <w:color w:val="000000"/>
          <w:sz w:val="28"/>
          <w:szCs w:val="28"/>
        </w:rPr>
        <w:t>тельной деятельности на заочном отделении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в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недрение в образовательный процесс новых форм обучения, дистанционных и других и</w:t>
      </w:r>
      <w:r w:rsidR="002B6257" w:rsidRPr="000467E8">
        <w:rPr>
          <w:rFonts w:ascii="Times New Roman" w:hAnsi="Times New Roman"/>
          <w:color w:val="000000"/>
          <w:sz w:val="28"/>
          <w:szCs w:val="28"/>
        </w:rPr>
        <w:t>нформационных технологий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а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нализ работы, обобщение итогов и распространение передового опыта учебной работы отделения и преподавателей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о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рганизация и </w:t>
      </w:r>
      <w:r w:rsidR="0052495C" w:rsidRPr="000467E8">
        <w:rPr>
          <w:rFonts w:ascii="Times New Roman" w:hAnsi="Times New Roman"/>
          <w:color w:val="000000"/>
          <w:sz w:val="28"/>
          <w:szCs w:val="28"/>
        </w:rPr>
        <w:t>проведение совещаний с предметно-цикловыми комиссиями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 по совершенствованию образовательного процесса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п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одготовка материалов по деятельности заочного отделения для рассмотрения на Педагогическом совете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о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рганизация профилактической работы по повышению качества обучения студентов. Контроль успеваемости и посещаемости учебных занятий студентами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о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рганизация </w:t>
      </w:r>
      <w:r w:rsidR="0052495C" w:rsidRPr="000467E8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итоговой аттестации студентов заочного отделения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с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оставление </w:t>
      </w:r>
      <w:r w:rsidR="00D93A29" w:rsidRPr="000467E8">
        <w:rPr>
          <w:rFonts w:ascii="Times New Roman" w:hAnsi="Times New Roman"/>
          <w:color w:val="000000"/>
          <w:sz w:val="28"/>
          <w:szCs w:val="28"/>
        </w:rPr>
        <w:t xml:space="preserve">индивидуальных учебных планов студентов (групп студентов) 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и контроль </w:t>
      </w:r>
      <w:r w:rsidR="002B6257" w:rsidRPr="000467E8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выполнения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в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ыработка предложений по распределению педагогической нагрузки, выполняемой на заочном отделении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709"/>
          <w:tab w:val="left" w:pos="73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у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 xml:space="preserve">чет и контроль выполнения </w:t>
      </w:r>
      <w:r w:rsidR="002B6257" w:rsidRPr="000467E8">
        <w:rPr>
          <w:rFonts w:ascii="Times New Roman" w:hAnsi="Times New Roman"/>
          <w:color w:val="000000"/>
          <w:sz w:val="28"/>
          <w:szCs w:val="28"/>
        </w:rPr>
        <w:t xml:space="preserve">педагогической 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нагрузки преподавателями</w:t>
      </w:r>
      <w:r w:rsidRPr="000467E8">
        <w:rPr>
          <w:rFonts w:ascii="Times New Roman" w:hAnsi="Times New Roman"/>
          <w:color w:val="000000"/>
          <w:sz w:val="28"/>
          <w:szCs w:val="28"/>
        </w:rPr>
        <w:t>;</w:t>
      </w:r>
    </w:p>
    <w:p w:rsidR="007B0B9C" w:rsidRPr="000467E8" w:rsidRDefault="00533D29" w:rsidP="00533D29">
      <w:pPr>
        <w:pStyle w:val="a5"/>
        <w:shd w:val="clear" w:color="auto" w:fill="auto"/>
        <w:tabs>
          <w:tab w:val="left" w:pos="709"/>
          <w:tab w:val="left" w:pos="7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color w:val="000000"/>
          <w:sz w:val="28"/>
          <w:szCs w:val="28"/>
        </w:rPr>
        <w:t>- д</w:t>
      </w:r>
      <w:r w:rsidR="007B0B9C" w:rsidRPr="000467E8">
        <w:rPr>
          <w:rFonts w:ascii="Times New Roman" w:hAnsi="Times New Roman"/>
          <w:color w:val="000000"/>
          <w:sz w:val="28"/>
          <w:szCs w:val="28"/>
        </w:rPr>
        <w:t>окументационное обеспечение деятельности отделения, путем ведения различных форм документов, а именно: плана работы отделения; журналов учебных занятий; консультаций; практик; ведомостей учета часов учебной нагрузки преподавателей; сводных ведомостей успеваемости; экзаменационных и зачетных ведомостей; журналов регистрации и учета контрольных работ и т.д.</w:t>
      </w:r>
    </w:p>
    <w:p w:rsidR="007B0B9C" w:rsidRPr="000467E8" w:rsidRDefault="007B0B9C" w:rsidP="00533D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1547" w:rsidRPr="000467E8" w:rsidRDefault="008F1547" w:rsidP="008F1547">
      <w:pPr>
        <w:ind w:firstLine="540"/>
        <w:jc w:val="center"/>
        <w:rPr>
          <w:b/>
          <w:sz w:val="28"/>
          <w:szCs w:val="28"/>
        </w:rPr>
      </w:pPr>
      <w:r w:rsidRPr="000467E8">
        <w:rPr>
          <w:b/>
          <w:sz w:val="28"/>
          <w:szCs w:val="28"/>
        </w:rPr>
        <w:t>2. Структура заочного отделения</w:t>
      </w:r>
    </w:p>
    <w:p w:rsidR="00483FE8" w:rsidRPr="000467E8" w:rsidRDefault="00483FE8" w:rsidP="008F1547">
      <w:pPr>
        <w:ind w:firstLine="540"/>
        <w:jc w:val="center"/>
        <w:rPr>
          <w:b/>
          <w:sz w:val="28"/>
          <w:szCs w:val="28"/>
        </w:rPr>
      </w:pP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2.1. Заочное отделение является структурным подра</w:t>
      </w:r>
      <w:r w:rsidR="002C2812" w:rsidRPr="000467E8">
        <w:rPr>
          <w:sz w:val="28"/>
          <w:szCs w:val="28"/>
        </w:rPr>
        <w:t>зделением КГ</w:t>
      </w:r>
      <w:r w:rsidR="002B5EAB" w:rsidRPr="000467E8">
        <w:rPr>
          <w:sz w:val="28"/>
          <w:szCs w:val="28"/>
        </w:rPr>
        <w:t>А ПОУ ХТК</w:t>
      </w:r>
      <w:r w:rsidRPr="000467E8">
        <w:rPr>
          <w:sz w:val="28"/>
          <w:szCs w:val="28"/>
        </w:rPr>
        <w:t xml:space="preserve">, организующим </w:t>
      </w:r>
      <w:proofErr w:type="gramStart"/>
      <w:r w:rsidRPr="000467E8">
        <w:rPr>
          <w:sz w:val="28"/>
          <w:szCs w:val="28"/>
        </w:rPr>
        <w:t>обучение студентов по специальностям</w:t>
      </w:r>
      <w:proofErr w:type="gramEnd"/>
      <w:r w:rsidRPr="000467E8">
        <w:rPr>
          <w:sz w:val="28"/>
          <w:szCs w:val="28"/>
        </w:rPr>
        <w:t>: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 </w:t>
      </w:r>
      <w:r w:rsidR="002B5EAB" w:rsidRPr="000467E8">
        <w:rPr>
          <w:sz w:val="28"/>
          <w:szCs w:val="28"/>
        </w:rPr>
        <w:t>Технология продукции общественного питания</w:t>
      </w:r>
      <w:r w:rsidRPr="000467E8">
        <w:rPr>
          <w:sz w:val="28"/>
          <w:szCs w:val="28"/>
        </w:rPr>
        <w:t>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</w:t>
      </w:r>
      <w:r w:rsidR="002B5EAB" w:rsidRPr="000467E8">
        <w:rPr>
          <w:sz w:val="28"/>
          <w:szCs w:val="28"/>
        </w:rPr>
        <w:t xml:space="preserve"> Коммерция</w:t>
      </w:r>
      <w:r w:rsidRPr="000467E8">
        <w:rPr>
          <w:sz w:val="28"/>
          <w:szCs w:val="28"/>
        </w:rPr>
        <w:t xml:space="preserve"> (по отраслям);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Т</w:t>
      </w:r>
      <w:r w:rsidR="002B5EAB" w:rsidRPr="000467E8">
        <w:rPr>
          <w:sz w:val="28"/>
          <w:szCs w:val="28"/>
        </w:rPr>
        <w:t>уризм</w:t>
      </w:r>
      <w:r w:rsidRPr="000467E8">
        <w:rPr>
          <w:sz w:val="28"/>
          <w:szCs w:val="28"/>
        </w:rPr>
        <w:t>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</w:t>
      </w:r>
      <w:r w:rsidR="002B5EAB" w:rsidRPr="000467E8">
        <w:rPr>
          <w:sz w:val="28"/>
          <w:szCs w:val="28"/>
        </w:rPr>
        <w:t xml:space="preserve"> Гостиничный сервис.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2.2. </w:t>
      </w:r>
      <w:r w:rsidR="00284763" w:rsidRPr="000467E8">
        <w:rPr>
          <w:color w:val="000000"/>
          <w:sz w:val="28"/>
          <w:szCs w:val="28"/>
        </w:rPr>
        <w:t>Общее руководство заочным отделением осуществляет заместитель директора по учебно</w:t>
      </w:r>
      <w:r w:rsidR="002B5EAB" w:rsidRPr="000467E8">
        <w:rPr>
          <w:color w:val="000000"/>
          <w:sz w:val="28"/>
          <w:szCs w:val="28"/>
        </w:rPr>
        <w:t xml:space="preserve">й </w:t>
      </w:r>
      <w:r w:rsidR="00284763" w:rsidRPr="000467E8">
        <w:rPr>
          <w:color w:val="000000"/>
          <w:sz w:val="28"/>
          <w:szCs w:val="28"/>
        </w:rPr>
        <w:t>работе, непосредственное – заведующий заочным отделением</w:t>
      </w:r>
      <w:r w:rsidR="00284763" w:rsidRPr="000467E8">
        <w:rPr>
          <w:sz w:val="28"/>
          <w:szCs w:val="28"/>
        </w:rPr>
        <w:t>, назначаемый</w:t>
      </w:r>
      <w:r w:rsidRPr="000467E8">
        <w:rPr>
          <w:sz w:val="28"/>
          <w:szCs w:val="28"/>
        </w:rPr>
        <w:t xml:space="preserve"> директором </w:t>
      </w:r>
      <w:r w:rsidR="00BD1658" w:rsidRPr="000467E8">
        <w:rPr>
          <w:sz w:val="28"/>
          <w:szCs w:val="28"/>
        </w:rPr>
        <w:t>колледжа</w:t>
      </w:r>
      <w:r w:rsidRPr="000467E8">
        <w:rPr>
          <w:sz w:val="28"/>
          <w:szCs w:val="28"/>
        </w:rPr>
        <w:t xml:space="preserve"> из числа работников, имеющих высшее образование и опыт учебно-методической работы.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lastRenderedPageBreak/>
        <w:t>2.3. Заведующий отделением несёт ответственность за результативность работы заочного отделения и на него возлагаются обязанности: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организация и непосредственное руководство учебной и воспитательной работой на отделении;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обеспечение выполнения учебных планов и </w:t>
      </w:r>
      <w:r w:rsidR="002B6257" w:rsidRPr="000467E8">
        <w:rPr>
          <w:sz w:val="28"/>
          <w:szCs w:val="28"/>
        </w:rPr>
        <w:t xml:space="preserve">рабочих </w:t>
      </w:r>
      <w:r w:rsidRPr="000467E8">
        <w:rPr>
          <w:sz w:val="28"/>
          <w:szCs w:val="28"/>
        </w:rPr>
        <w:t>программ;</w:t>
      </w:r>
    </w:p>
    <w:p w:rsidR="008F1547" w:rsidRPr="000467E8" w:rsidRDefault="00E3088A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</w:t>
      </w:r>
      <w:r w:rsidR="008F1547" w:rsidRPr="000467E8">
        <w:rPr>
          <w:sz w:val="28"/>
          <w:szCs w:val="28"/>
        </w:rPr>
        <w:t xml:space="preserve">осуществление </w:t>
      </w:r>
      <w:proofErr w:type="gramStart"/>
      <w:r w:rsidR="008F1547" w:rsidRPr="000467E8">
        <w:rPr>
          <w:sz w:val="28"/>
          <w:szCs w:val="28"/>
        </w:rPr>
        <w:t>контроля за</w:t>
      </w:r>
      <w:proofErr w:type="gramEnd"/>
      <w:r w:rsidR="008F1547" w:rsidRPr="000467E8">
        <w:rPr>
          <w:sz w:val="28"/>
          <w:szCs w:val="28"/>
        </w:rPr>
        <w:t xml:space="preserve"> качеством преподавания учебных дисциплин и междисциплинарных курсов, за выполнением календарно-тематических планов, ведением журналов учебных занятий и всей учебной документации на заочном отделении;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организация и проведение  установочных и лабораторно-экзаменационн</w:t>
      </w:r>
      <w:r w:rsidR="002B6257" w:rsidRPr="000467E8">
        <w:rPr>
          <w:sz w:val="28"/>
          <w:szCs w:val="28"/>
        </w:rPr>
        <w:t>ых сессий</w:t>
      </w:r>
      <w:r w:rsidRPr="000467E8">
        <w:rPr>
          <w:sz w:val="28"/>
          <w:szCs w:val="28"/>
        </w:rPr>
        <w:t>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осуществление связей с предметн</w:t>
      </w:r>
      <w:r w:rsidR="002B6257" w:rsidRPr="000467E8">
        <w:rPr>
          <w:sz w:val="28"/>
          <w:szCs w:val="28"/>
        </w:rPr>
        <w:t xml:space="preserve">о-цикловыми комиссиями, </w:t>
      </w:r>
      <w:proofErr w:type="gramStart"/>
      <w:r w:rsidR="002B6257" w:rsidRPr="000467E8">
        <w:rPr>
          <w:sz w:val="28"/>
          <w:szCs w:val="28"/>
        </w:rPr>
        <w:t>контроль</w:t>
      </w:r>
      <w:r w:rsidRPr="000467E8">
        <w:rPr>
          <w:sz w:val="28"/>
          <w:szCs w:val="28"/>
        </w:rPr>
        <w:t xml:space="preserve"> за</w:t>
      </w:r>
      <w:proofErr w:type="gramEnd"/>
      <w:r w:rsidRPr="000467E8">
        <w:rPr>
          <w:sz w:val="28"/>
          <w:szCs w:val="28"/>
        </w:rPr>
        <w:t xml:space="preserve">  организацией методической работы на отделении;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участие в подготовке материалов к рассмотрению на педагогических и методических советах;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осуществление планирования и отчётности по заочному отделению;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составление расписания учебных занятий и </w:t>
      </w:r>
      <w:proofErr w:type="gramStart"/>
      <w:r w:rsidRPr="000467E8">
        <w:rPr>
          <w:sz w:val="28"/>
          <w:szCs w:val="28"/>
        </w:rPr>
        <w:t>контроль за</w:t>
      </w:r>
      <w:proofErr w:type="gramEnd"/>
      <w:r w:rsidRPr="000467E8">
        <w:rPr>
          <w:sz w:val="28"/>
          <w:szCs w:val="28"/>
        </w:rPr>
        <w:t xml:space="preserve"> </w:t>
      </w:r>
      <w:r w:rsidR="00A936F2" w:rsidRPr="000467E8">
        <w:rPr>
          <w:sz w:val="28"/>
          <w:szCs w:val="28"/>
        </w:rPr>
        <w:t>его выполнением</w:t>
      </w:r>
      <w:r w:rsidRPr="000467E8">
        <w:rPr>
          <w:sz w:val="28"/>
          <w:szCs w:val="28"/>
        </w:rPr>
        <w:t>;</w:t>
      </w:r>
    </w:p>
    <w:p w:rsidR="008F1547" w:rsidRPr="000467E8" w:rsidRDefault="008F1547" w:rsidP="008F1547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осуществление </w:t>
      </w:r>
      <w:proofErr w:type="gramStart"/>
      <w:r w:rsidRPr="000467E8">
        <w:rPr>
          <w:sz w:val="28"/>
          <w:szCs w:val="28"/>
        </w:rPr>
        <w:t>контроля за</w:t>
      </w:r>
      <w:proofErr w:type="gramEnd"/>
      <w:r w:rsidRPr="000467E8">
        <w:rPr>
          <w:sz w:val="28"/>
          <w:szCs w:val="28"/>
        </w:rPr>
        <w:t xml:space="preserve"> выполнением приказов и решений педагогических и методических советов.</w:t>
      </w:r>
    </w:p>
    <w:p w:rsidR="00197DAD" w:rsidRPr="000467E8" w:rsidRDefault="00197DAD" w:rsidP="00197DAD">
      <w:pPr>
        <w:shd w:val="clear" w:color="auto" w:fill="FFFFFF"/>
        <w:ind w:firstLine="567"/>
        <w:rPr>
          <w:sz w:val="28"/>
          <w:szCs w:val="28"/>
        </w:rPr>
      </w:pPr>
      <w:r w:rsidRPr="000467E8">
        <w:rPr>
          <w:sz w:val="28"/>
          <w:szCs w:val="28"/>
        </w:rPr>
        <w:t>2.5. Заведующий заочным отделением  имеет право:</w:t>
      </w:r>
    </w:p>
    <w:p w:rsidR="00197DAD" w:rsidRPr="000467E8" w:rsidRDefault="00197DAD" w:rsidP="00A936F2">
      <w:pPr>
        <w:pStyle w:val="11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467E8">
        <w:rPr>
          <w:rFonts w:ascii="Times New Roman" w:hAnsi="Times New Roman"/>
          <w:sz w:val="28"/>
          <w:szCs w:val="28"/>
        </w:rPr>
        <w:t xml:space="preserve"> требовать от подчиненных ему работников соблюдения трудово</w:t>
      </w:r>
      <w:r w:rsidR="00A936F2" w:rsidRPr="000467E8">
        <w:rPr>
          <w:rFonts w:ascii="Times New Roman" w:hAnsi="Times New Roman"/>
          <w:sz w:val="28"/>
          <w:szCs w:val="28"/>
        </w:rPr>
        <w:t xml:space="preserve">й и исполнительской дисциплины </w:t>
      </w:r>
      <w:r w:rsidRPr="000467E8">
        <w:rPr>
          <w:rFonts w:ascii="Times New Roman" w:hAnsi="Times New Roman"/>
          <w:sz w:val="28"/>
          <w:szCs w:val="28"/>
        </w:rPr>
        <w:t xml:space="preserve"> в</w:t>
      </w:r>
      <w:r w:rsidRPr="000467E8">
        <w:rPr>
          <w:rFonts w:ascii="Times New Roman" w:hAnsi="Times New Roman"/>
          <w:color w:val="000000"/>
          <w:spacing w:val="3"/>
          <w:sz w:val="28"/>
          <w:szCs w:val="28"/>
        </w:rPr>
        <w:t xml:space="preserve"> пределах своей компетенции;</w:t>
      </w:r>
    </w:p>
    <w:p w:rsidR="00197DAD" w:rsidRPr="000467E8" w:rsidRDefault="00197DAD" w:rsidP="00A936F2">
      <w:pPr>
        <w:pStyle w:val="11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давать </w:t>
      </w:r>
      <w:r w:rsidRPr="000467E8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ответы и </w:t>
      </w:r>
      <w:r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>разъяснения по вопросам деятельности заочного отделения студентам и лицам их представляющим;</w:t>
      </w:r>
    </w:p>
    <w:p w:rsidR="00197DAD" w:rsidRPr="000467E8" w:rsidRDefault="00197DAD" w:rsidP="00A936F2">
      <w:pPr>
        <w:pStyle w:val="11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A936F2"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>в</w:t>
      </w:r>
      <w:r w:rsidR="00A936F2" w:rsidRPr="000467E8">
        <w:rPr>
          <w:rFonts w:ascii="Times New Roman" w:hAnsi="Times New Roman"/>
          <w:color w:val="000000"/>
          <w:spacing w:val="-4"/>
          <w:sz w:val="28"/>
          <w:szCs w:val="28"/>
        </w:rPr>
        <w:t>ыписывать,</w:t>
      </w:r>
      <w:r w:rsidRPr="000467E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получать, </w:t>
      </w:r>
      <w:r w:rsidR="00A936F2" w:rsidRPr="000467E8">
        <w:rPr>
          <w:rFonts w:ascii="Times New Roman" w:hAnsi="Times New Roman"/>
          <w:color w:val="000000"/>
          <w:spacing w:val="-4"/>
          <w:sz w:val="28"/>
          <w:szCs w:val="28"/>
        </w:rPr>
        <w:t>расходовать</w:t>
      </w:r>
      <w:r w:rsidRPr="000467E8">
        <w:rPr>
          <w:rFonts w:ascii="Times New Roman" w:hAnsi="Times New Roman"/>
          <w:color w:val="000000"/>
          <w:spacing w:val="-4"/>
          <w:sz w:val="28"/>
          <w:szCs w:val="28"/>
        </w:rPr>
        <w:t xml:space="preserve"> материа</w:t>
      </w:r>
      <w:r w:rsidRPr="000467E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467E8">
        <w:rPr>
          <w:rFonts w:ascii="Times New Roman" w:hAnsi="Times New Roman"/>
          <w:color w:val="000000"/>
          <w:spacing w:val="12"/>
          <w:sz w:val="28"/>
          <w:szCs w:val="28"/>
        </w:rPr>
        <w:t xml:space="preserve">лы, </w:t>
      </w:r>
      <w:r w:rsidRPr="000467E8">
        <w:rPr>
          <w:rFonts w:ascii="Times New Roman" w:hAnsi="Times New Roman"/>
          <w:color w:val="000000"/>
          <w:sz w:val="28"/>
          <w:szCs w:val="28"/>
        </w:rPr>
        <w:t>необходимые для организации работы заочного отделения;</w:t>
      </w:r>
    </w:p>
    <w:p w:rsidR="00197DAD" w:rsidRPr="000467E8" w:rsidRDefault="00197DAD" w:rsidP="00A936F2">
      <w:pPr>
        <w:pStyle w:val="11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вносить предложения руководству </w:t>
      </w:r>
      <w:r w:rsidR="001A1FEE"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>колледжа</w:t>
      </w:r>
      <w:r w:rsidR="002C2812"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0467E8">
        <w:rPr>
          <w:rFonts w:ascii="Times New Roman" w:hAnsi="Times New Roman"/>
          <w:bCs/>
          <w:color w:val="000000"/>
          <w:spacing w:val="-4"/>
          <w:sz w:val="28"/>
          <w:szCs w:val="28"/>
        </w:rPr>
        <w:t>по вопросам организации условий труда и образовательного процесса заочного отделения</w:t>
      </w:r>
      <w:r w:rsidRPr="000467E8">
        <w:rPr>
          <w:rFonts w:ascii="Times New Roman" w:hAnsi="Times New Roman"/>
          <w:sz w:val="28"/>
          <w:szCs w:val="28"/>
        </w:rPr>
        <w:t>;</w:t>
      </w:r>
    </w:p>
    <w:p w:rsidR="00197DAD" w:rsidRPr="000467E8" w:rsidRDefault="00197DAD" w:rsidP="00A936F2">
      <w:pPr>
        <w:pStyle w:val="1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1"/>
          <w:w w:val="102"/>
          <w:sz w:val="28"/>
          <w:szCs w:val="28"/>
        </w:rPr>
      </w:pPr>
      <w:r w:rsidRPr="000467E8">
        <w:rPr>
          <w:rFonts w:ascii="Times New Roman" w:hAnsi="Times New Roman"/>
          <w:sz w:val="28"/>
          <w:szCs w:val="28"/>
        </w:rPr>
        <w:t xml:space="preserve"> п</w:t>
      </w:r>
      <w:r w:rsidRPr="000467E8">
        <w:rPr>
          <w:rFonts w:ascii="Times New Roman" w:hAnsi="Times New Roman"/>
          <w:bCs/>
          <w:color w:val="000000"/>
          <w:spacing w:val="-1"/>
          <w:w w:val="102"/>
          <w:sz w:val="28"/>
          <w:szCs w:val="28"/>
        </w:rPr>
        <w:t>ользоваться информационными материалами и нормативно-правовыми документами, необходимыми для деятельности заочного отделения;</w:t>
      </w:r>
    </w:p>
    <w:p w:rsidR="00197DAD" w:rsidRPr="000467E8" w:rsidRDefault="00197DAD" w:rsidP="00A936F2">
      <w:pPr>
        <w:pStyle w:val="1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7E8">
        <w:rPr>
          <w:rFonts w:ascii="Times New Roman" w:hAnsi="Times New Roman"/>
          <w:sz w:val="28"/>
          <w:szCs w:val="28"/>
        </w:rPr>
        <w:t xml:space="preserve"> принимать участие в совещаниях и конференциях, на которых рассматриваются вопросы, связанные с работой заочного отделения.</w:t>
      </w:r>
    </w:p>
    <w:p w:rsidR="008F1547" w:rsidRPr="000467E8" w:rsidRDefault="008F1547" w:rsidP="008F1547">
      <w:pPr>
        <w:ind w:firstLine="540"/>
        <w:jc w:val="both"/>
        <w:rPr>
          <w:b/>
          <w:i/>
          <w:sz w:val="28"/>
          <w:szCs w:val="28"/>
        </w:rPr>
      </w:pPr>
    </w:p>
    <w:p w:rsidR="0012683B" w:rsidRPr="000467E8" w:rsidRDefault="00197DAD" w:rsidP="00197DAD">
      <w:pPr>
        <w:ind w:firstLine="540"/>
        <w:jc w:val="center"/>
        <w:rPr>
          <w:b/>
          <w:sz w:val="28"/>
          <w:szCs w:val="28"/>
        </w:rPr>
      </w:pPr>
      <w:r w:rsidRPr="000467E8">
        <w:rPr>
          <w:b/>
          <w:sz w:val="28"/>
          <w:szCs w:val="28"/>
        </w:rPr>
        <w:t xml:space="preserve">3.Организация образовательного процесса </w:t>
      </w:r>
      <w:r w:rsidR="0012683B" w:rsidRPr="000467E8">
        <w:rPr>
          <w:b/>
          <w:sz w:val="28"/>
          <w:szCs w:val="28"/>
        </w:rPr>
        <w:t xml:space="preserve"> заочного отделения</w:t>
      </w:r>
    </w:p>
    <w:p w:rsidR="00483FE8" w:rsidRPr="000467E8" w:rsidRDefault="00483FE8" w:rsidP="00197DAD">
      <w:pPr>
        <w:ind w:firstLine="540"/>
        <w:jc w:val="center"/>
        <w:rPr>
          <w:b/>
          <w:sz w:val="28"/>
          <w:szCs w:val="28"/>
        </w:rPr>
      </w:pPr>
    </w:p>
    <w:p w:rsidR="0012683B" w:rsidRPr="000467E8" w:rsidRDefault="0012683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3.1. Подготовка специалистов </w:t>
      </w:r>
      <w:r w:rsidR="00197DAD" w:rsidRPr="000467E8">
        <w:rPr>
          <w:sz w:val="28"/>
          <w:szCs w:val="28"/>
        </w:rPr>
        <w:t xml:space="preserve">среднего звена </w:t>
      </w:r>
      <w:r w:rsidRPr="000467E8">
        <w:rPr>
          <w:sz w:val="28"/>
          <w:szCs w:val="28"/>
        </w:rPr>
        <w:t xml:space="preserve">осуществляется в строгом соответствии с федеральными государственными образовательными стандартами по </w:t>
      </w:r>
      <w:r w:rsidR="00426F94" w:rsidRPr="000467E8">
        <w:rPr>
          <w:sz w:val="28"/>
          <w:szCs w:val="28"/>
        </w:rPr>
        <w:t>соответствующим специальностям,</w:t>
      </w:r>
      <w:r w:rsidRPr="000467E8">
        <w:rPr>
          <w:sz w:val="28"/>
          <w:szCs w:val="28"/>
        </w:rPr>
        <w:t xml:space="preserve"> учебным</w:t>
      </w:r>
      <w:r w:rsidR="00426F94" w:rsidRPr="000467E8">
        <w:rPr>
          <w:sz w:val="28"/>
          <w:szCs w:val="28"/>
        </w:rPr>
        <w:t>и</w:t>
      </w:r>
      <w:r w:rsidRPr="000467E8">
        <w:rPr>
          <w:sz w:val="28"/>
          <w:szCs w:val="28"/>
        </w:rPr>
        <w:t xml:space="preserve"> планам</w:t>
      </w:r>
      <w:r w:rsidR="00426F94" w:rsidRPr="000467E8">
        <w:rPr>
          <w:sz w:val="28"/>
          <w:szCs w:val="28"/>
        </w:rPr>
        <w:t>и</w:t>
      </w:r>
      <w:r w:rsidRPr="000467E8">
        <w:rPr>
          <w:sz w:val="28"/>
          <w:szCs w:val="28"/>
        </w:rPr>
        <w:t xml:space="preserve">, </w:t>
      </w:r>
      <w:r w:rsidR="00426F94" w:rsidRPr="000467E8">
        <w:rPr>
          <w:sz w:val="28"/>
          <w:szCs w:val="28"/>
        </w:rPr>
        <w:t>календарным учебным графиком</w:t>
      </w:r>
      <w:r w:rsidR="00CB5417" w:rsidRPr="000467E8">
        <w:rPr>
          <w:sz w:val="28"/>
          <w:szCs w:val="28"/>
        </w:rPr>
        <w:t>,</w:t>
      </w:r>
      <w:r w:rsidR="00426F94" w:rsidRPr="000467E8">
        <w:rPr>
          <w:sz w:val="28"/>
          <w:szCs w:val="28"/>
        </w:rPr>
        <w:t xml:space="preserve"> </w:t>
      </w:r>
      <w:r w:rsidRPr="000467E8">
        <w:rPr>
          <w:sz w:val="28"/>
          <w:szCs w:val="28"/>
        </w:rPr>
        <w:t>утверждённым</w:t>
      </w:r>
      <w:r w:rsidR="00426F94" w:rsidRPr="000467E8">
        <w:rPr>
          <w:sz w:val="28"/>
          <w:szCs w:val="28"/>
        </w:rPr>
        <w:t>и</w:t>
      </w:r>
      <w:r w:rsidRPr="000467E8">
        <w:rPr>
          <w:sz w:val="28"/>
          <w:szCs w:val="28"/>
        </w:rPr>
        <w:t xml:space="preserve"> директором </w:t>
      </w:r>
      <w:r w:rsidR="00CB5417" w:rsidRPr="000467E8">
        <w:rPr>
          <w:sz w:val="28"/>
          <w:szCs w:val="28"/>
        </w:rPr>
        <w:t>колледжа</w:t>
      </w:r>
      <w:r w:rsidRPr="000467E8">
        <w:rPr>
          <w:sz w:val="28"/>
          <w:szCs w:val="28"/>
        </w:rPr>
        <w:t>.</w:t>
      </w:r>
    </w:p>
    <w:p w:rsidR="00813ECB" w:rsidRPr="000467E8" w:rsidRDefault="00813EC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К освоению образовательных программ среднего профессионального образования допускаются лица, имеющие образование не ниже среднего общего образования.</w:t>
      </w:r>
    </w:p>
    <w:p w:rsidR="00813ECB" w:rsidRPr="000467E8" w:rsidRDefault="00813EC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3.2. При получении среднего профессионального образования</w:t>
      </w:r>
      <w:r w:rsidR="005C16E7" w:rsidRPr="000467E8">
        <w:rPr>
          <w:sz w:val="28"/>
          <w:szCs w:val="28"/>
        </w:rPr>
        <w:t xml:space="preserve"> на базе </w:t>
      </w:r>
      <w:r w:rsidR="009F0EE7" w:rsidRPr="000467E8">
        <w:rPr>
          <w:sz w:val="28"/>
          <w:szCs w:val="28"/>
        </w:rPr>
        <w:t xml:space="preserve">среднего профессионального и высшего профессионального образования </w:t>
      </w:r>
      <w:r w:rsidR="005C16E7" w:rsidRPr="000467E8">
        <w:rPr>
          <w:sz w:val="28"/>
          <w:szCs w:val="28"/>
        </w:rPr>
        <w:lastRenderedPageBreak/>
        <w:t xml:space="preserve">сроки </w:t>
      </w:r>
      <w:r w:rsidR="009F0EE7" w:rsidRPr="000467E8">
        <w:rPr>
          <w:sz w:val="28"/>
          <w:szCs w:val="28"/>
        </w:rPr>
        <w:t xml:space="preserve">обучения </w:t>
      </w:r>
      <w:r w:rsidR="005C16E7" w:rsidRPr="000467E8">
        <w:rPr>
          <w:sz w:val="28"/>
          <w:szCs w:val="28"/>
        </w:rPr>
        <w:t>могут быть изменены по сравнению с нормативным сроком освоения основной профессиональной образовательной  программы с учётом особенностей и образовательных потребностей конкретного обучающегося.</w:t>
      </w:r>
    </w:p>
    <w:p w:rsidR="005C16E7" w:rsidRPr="000467E8" w:rsidRDefault="005C16E7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Лица, имеющие квалификацию по профессии среднего профессионального образования</w:t>
      </w:r>
      <w:r w:rsidR="009F0EE7" w:rsidRPr="000467E8">
        <w:rPr>
          <w:sz w:val="28"/>
          <w:szCs w:val="28"/>
        </w:rPr>
        <w:t xml:space="preserve">, </w:t>
      </w:r>
      <w:r w:rsidR="00C423B5" w:rsidRPr="000467E8">
        <w:rPr>
          <w:sz w:val="28"/>
          <w:szCs w:val="28"/>
        </w:rPr>
        <w:t xml:space="preserve">поступившие на базе среднего профессионального и высшего профессионального образования, </w:t>
      </w:r>
      <w:r w:rsidR="009F0EE7" w:rsidRPr="000467E8">
        <w:rPr>
          <w:sz w:val="28"/>
          <w:szCs w:val="28"/>
        </w:rPr>
        <w:t xml:space="preserve">работающие по специальности или имеющие достаточный уровень предшествующей подготовки, имеют право на ускоренное </w:t>
      </w:r>
      <w:proofErr w:type="gramStart"/>
      <w:r w:rsidR="009F0EE7" w:rsidRPr="000467E8">
        <w:rPr>
          <w:sz w:val="28"/>
          <w:szCs w:val="28"/>
        </w:rPr>
        <w:t>обучение</w:t>
      </w:r>
      <w:proofErr w:type="gramEnd"/>
      <w:r w:rsidR="009F0EE7" w:rsidRPr="000467E8">
        <w:rPr>
          <w:sz w:val="28"/>
          <w:szCs w:val="28"/>
        </w:rPr>
        <w:t xml:space="preserve"> по индивидуальным учебным планам.</w:t>
      </w:r>
    </w:p>
    <w:p w:rsidR="00197DAD" w:rsidRPr="000467E8" w:rsidRDefault="00A936F2" w:rsidP="0019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106"/>
      <w:r w:rsidRPr="000467E8">
        <w:rPr>
          <w:sz w:val="28"/>
          <w:szCs w:val="28"/>
        </w:rPr>
        <w:t>3.3</w:t>
      </w:r>
      <w:r w:rsidR="00197DAD" w:rsidRPr="000467E8">
        <w:rPr>
          <w:sz w:val="28"/>
          <w:szCs w:val="28"/>
        </w:rPr>
        <w:t>. Учебный год начинается 1 сентября и заканчивается</w:t>
      </w:r>
      <w:r w:rsidR="00C423B5" w:rsidRPr="000467E8">
        <w:rPr>
          <w:sz w:val="28"/>
          <w:szCs w:val="28"/>
        </w:rPr>
        <w:t xml:space="preserve"> в соответствии с учебным планом соответствующей образовательной программы</w:t>
      </w:r>
      <w:r w:rsidR="00197DAD" w:rsidRPr="000467E8">
        <w:rPr>
          <w:sz w:val="28"/>
          <w:szCs w:val="28"/>
        </w:rPr>
        <w:t>. Начало учебного года по заочной форме обучения может быть перенесено</w:t>
      </w:r>
      <w:r w:rsidR="00C423B5" w:rsidRPr="000467E8">
        <w:rPr>
          <w:sz w:val="28"/>
          <w:szCs w:val="28"/>
        </w:rPr>
        <w:t xml:space="preserve"> техникумом</w:t>
      </w:r>
      <w:r w:rsidR="00197DAD" w:rsidRPr="000467E8">
        <w:rPr>
          <w:sz w:val="28"/>
          <w:szCs w:val="28"/>
        </w:rPr>
        <w:t>, но не более чем на 3 месяца.</w:t>
      </w:r>
    </w:p>
    <w:bookmarkEnd w:id="1"/>
    <w:p w:rsidR="00197DAD" w:rsidRPr="000467E8" w:rsidRDefault="00A44AD4" w:rsidP="0019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3.4</w:t>
      </w:r>
      <w:r w:rsidR="00197DAD" w:rsidRPr="000467E8">
        <w:rPr>
          <w:sz w:val="28"/>
          <w:szCs w:val="28"/>
        </w:rPr>
        <w:t xml:space="preserve">. При заочной форме обучения осуществляются следующие виды учебной деятельности: обзорные и установочные занятия, лабораторные работы и практические занятия, курсовые работы (проекты), промежуточная аттестация, консультации, производственная </w:t>
      </w:r>
      <w:r w:rsidR="00DD56E5" w:rsidRPr="000467E8">
        <w:rPr>
          <w:sz w:val="28"/>
          <w:szCs w:val="28"/>
        </w:rPr>
        <w:t xml:space="preserve">и учебная </w:t>
      </w:r>
      <w:r w:rsidR="00197DAD" w:rsidRPr="000467E8">
        <w:rPr>
          <w:sz w:val="28"/>
          <w:szCs w:val="28"/>
        </w:rPr>
        <w:t>практика,</w:t>
      </w:r>
      <w:r w:rsidR="00DD56E5" w:rsidRPr="000467E8">
        <w:rPr>
          <w:sz w:val="28"/>
          <w:szCs w:val="28"/>
        </w:rPr>
        <w:t xml:space="preserve"> государственная </w:t>
      </w:r>
      <w:r w:rsidR="00197DAD" w:rsidRPr="000467E8">
        <w:rPr>
          <w:sz w:val="28"/>
          <w:szCs w:val="28"/>
        </w:rPr>
        <w:t>итоговая аттестация.</w:t>
      </w:r>
    </w:p>
    <w:p w:rsidR="00197DAD" w:rsidRPr="000467E8" w:rsidRDefault="00A44AD4" w:rsidP="0019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3.5</w:t>
      </w:r>
      <w:r w:rsidR="00197DAD" w:rsidRPr="000467E8">
        <w:rPr>
          <w:sz w:val="28"/>
          <w:szCs w:val="28"/>
        </w:rPr>
        <w:t>. Основной формой организации образовательного процесса при заочной форме обучения является лабораторно-экзаменационная сессия (далее - сессия).</w:t>
      </w:r>
    </w:p>
    <w:p w:rsidR="00197DAD" w:rsidRPr="000467E8" w:rsidRDefault="00197DAD" w:rsidP="0019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Сессия обеспечивает управление учебной деятельностью студента заочной формы обучения и проводится с целью определения:</w:t>
      </w:r>
    </w:p>
    <w:p w:rsidR="00197DAD" w:rsidRPr="000467E8" w:rsidRDefault="002A524B" w:rsidP="0019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</w:t>
      </w:r>
      <w:r w:rsidR="00197DAD" w:rsidRPr="000467E8">
        <w:rPr>
          <w:sz w:val="28"/>
          <w:szCs w:val="28"/>
        </w:rPr>
        <w:t>полноты теоретических знаний по дисциплине</w:t>
      </w:r>
      <w:r w:rsidR="00DD56E5" w:rsidRPr="000467E8">
        <w:rPr>
          <w:sz w:val="28"/>
          <w:szCs w:val="28"/>
        </w:rPr>
        <w:t>, междисциплинарному курсу, профессиональному модулю</w:t>
      </w:r>
      <w:r w:rsidR="00197DAD" w:rsidRPr="000467E8">
        <w:rPr>
          <w:sz w:val="28"/>
          <w:szCs w:val="28"/>
        </w:rPr>
        <w:t>;</w:t>
      </w:r>
    </w:p>
    <w:p w:rsidR="00197DAD" w:rsidRPr="000467E8" w:rsidRDefault="00197DAD" w:rsidP="0019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</w:t>
      </w:r>
      <w:proofErr w:type="spellStart"/>
      <w:r w:rsidRPr="000467E8">
        <w:rPr>
          <w:sz w:val="28"/>
          <w:szCs w:val="28"/>
        </w:rPr>
        <w:t>сформированности</w:t>
      </w:r>
      <w:proofErr w:type="spellEnd"/>
      <w:r w:rsidRPr="000467E8">
        <w:rPr>
          <w:sz w:val="28"/>
          <w:szCs w:val="28"/>
        </w:rPr>
        <w:t xml:space="preserve"> умений применять полученные теоретические знания при решении практических задач и выполнении лабораторных работ;</w:t>
      </w:r>
    </w:p>
    <w:p w:rsidR="00197DAD" w:rsidRPr="000467E8" w:rsidRDefault="00197DAD" w:rsidP="0019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наличия умений самостоятельн</w:t>
      </w:r>
      <w:r w:rsidR="002A524B" w:rsidRPr="000467E8">
        <w:rPr>
          <w:sz w:val="28"/>
          <w:szCs w:val="28"/>
        </w:rPr>
        <w:t>ой работы с учебной литературой и</w:t>
      </w:r>
      <w:r w:rsidRPr="000467E8">
        <w:rPr>
          <w:sz w:val="28"/>
          <w:szCs w:val="28"/>
        </w:rPr>
        <w:t xml:space="preserve"> учебно-методическими материалами;</w:t>
      </w:r>
    </w:p>
    <w:p w:rsidR="00197DAD" w:rsidRPr="000467E8" w:rsidRDefault="00197DAD" w:rsidP="00A44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соответствия уровня и качества под</w:t>
      </w:r>
      <w:r w:rsidR="00924718" w:rsidRPr="000467E8">
        <w:rPr>
          <w:sz w:val="28"/>
          <w:szCs w:val="28"/>
        </w:rPr>
        <w:t>готовки выпускника требованиям федерального г</w:t>
      </w:r>
      <w:r w:rsidRPr="000467E8">
        <w:rPr>
          <w:sz w:val="28"/>
          <w:szCs w:val="28"/>
        </w:rPr>
        <w:t>осударственного образовательного стандарта по специальности.</w:t>
      </w:r>
    </w:p>
    <w:p w:rsidR="0012683B" w:rsidRPr="000467E8" w:rsidRDefault="00A44AD4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3.6</w:t>
      </w:r>
      <w:r w:rsidR="0012683B" w:rsidRPr="000467E8">
        <w:rPr>
          <w:sz w:val="28"/>
          <w:szCs w:val="28"/>
        </w:rPr>
        <w:t xml:space="preserve">. Зачисление студентов на заочную форму обучения производится приказом директора </w:t>
      </w:r>
      <w:r w:rsidR="009F6ED8" w:rsidRPr="000467E8">
        <w:rPr>
          <w:sz w:val="28"/>
          <w:szCs w:val="28"/>
        </w:rPr>
        <w:t>колледжа</w:t>
      </w:r>
      <w:r w:rsidR="0012683B" w:rsidRPr="000467E8">
        <w:rPr>
          <w:sz w:val="28"/>
          <w:szCs w:val="28"/>
        </w:rPr>
        <w:t xml:space="preserve"> на основании решения приёмной комиссии. Студенты заочного отделения пользуются всеми правами студентов других</w:t>
      </w:r>
      <w:r w:rsidR="002A524B" w:rsidRPr="000467E8">
        <w:rPr>
          <w:sz w:val="28"/>
          <w:szCs w:val="28"/>
        </w:rPr>
        <w:t xml:space="preserve"> форм обучения</w:t>
      </w:r>
      <w:r w:rsidR="0012683B" w:rsidRPr="000467E8">
        <w:rPr>
          <w:sz w:val="28"/>
          <w:szCs w:val="28"/>
        </w:rPr>
        <w:t xml:space="preserve">. </w:t>
      </w:r>
      <w:r w:rsidR="002A524B" w:rsidRPr="000467E8">
        <w:rPr>
          <w:sz w:val="28"/>
          <w:szCs w:val="28"/>
        </w:rPr>
        <w:t xml:space="preserve"> </w:t>
      </w:r>
      <w:r w:rsidR="0012683B" w:rsidRPr="000467E8">
        <w:rPr>
          <w:sz w:val="28"/>
          <w:szCs w:val="28"/>
        </w:rPr>
        <w:t>На каждого студента заводится личное дело установленного образца. Студенту выдаются зачётная книжка и справка установленного образца для предоставления по основному месту работы.</w:t>
      </w:r>
    </w:p>
    <w:p w:rsidR="0012683B" w:rsidRPr="000467E8" w:rsidRDefault="00A44AD4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3.7</w:t>
      </w:r>
      <w:r w:rsidR="0012683B" w:rsidRPr="000467E8">
        <w:rPr>
          <w:sz w:val="28"/>
          <w:szCs w:val="28"/>
        </w:rPr>
        <w:t>. На основании учебного плана</w:t>
      </w:r>
      <w:r w:rsidR="002A524B" w:rsidRPr="000467E8">
        <w:rPr>
          <w:sz w:val="28"/>
          <w:szCs w:val="28"/>
        </w:rPr>
        <w:t xml:space="preserve"> (индивидуального учебного плана)</w:t>
      </w:r>
      <w:r w:rsidR="0012683B" w:rsidRPr="000467E8">
        <w:rPr>
          <w:sz w:val="28"/>
          <w:szCs w:val="28"/>
        </w:rPr>
        <w:t>, разработанного на заочном отделении, студентам выдаётся  учебный график и задания по контрольным и курсовым работам.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205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.8</w:t>
      </w:r>
      <w:r w:rsidRPr="000467E8">
        <w:rPr>
          <w:sz w:val="28"/>
          <w:szCs w:val="28"/>
        </w:rPr>
        <w:t>. Сессия в пределах отводимой на нее общей продолжительности времени может быть разделена на несколько частей (периодов сессии), исходя из особенностей работы учреждения и контингента студентов.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206"/>
      <w:bookmarkEnd w:id="2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.9</w:t>
      </w:r>
      <w:r w:rsidRPr="000467E8">
        <w:rPr>
          <w:sz w:val="28"/>
          <w:szCs w:val="28"/>
        </w:rPr>
        <w:t>. Периодичность и сроки проведения сессии устанавливаются календарным учебным графиком заочного отделения.</w:t>
      </w:r>
    </w:p>
    <w:p w:rsidR="005D198C" w:rsidRPr="000467E8" w:rsidRDefault="005D198C" w:rsidP="005D198C">
      <w:pPr>
        <w:ind w:firstLine="567"/>
        <w:jc w:val="both"/>
        <w:rPr>
          <w:sz w:val="28"/>
          <w:szCs w:val="28"/>
        </w:rPr>
      </w:pPr>
      <w:bookmarkStart w:id="4" w:name="sub_1207"/>
      <w:bookmarkEnd w:id="3"/>
      <w:r w:rsidRPr="000467E8">
        <w:rPr>
          <w:sz w:val="28"/>
          <w:szCs w:val="28"/>
        </w:rPr>
        <w:lastRenderedPageBreak/>
        <w:t>3</w:t>
      </w:r>
      <w:r w:rsidR="00A44AD4" w:rsidRPr="000467E8">
        <w:rPr>
          <w:sz w:val="28"/>
          <w:szCs w:val="28"/>
        </w:rPr>
        <w:t>.10</w:t>
      </w:r>
      <w:r w:rsidRPr="000467E8">
        <w:rPr>
          <w:sz w:val="28"/>
          <w:szCs w:val="28"/>
        </w:rPr>
        <w:t xml:space="preserve">. </w:t>
      </w:r>
      <w:bookmarkEnd w:id="4"/>
      <w:r w:rsidRPr="000467E8">
        <w:rPr>
          <w:sz w:val="28"/>
          <w:szCs w:val="28"/>
        </w:rPr>
        <w:t xml:space="preserve">Максимальный объем аудиторной учебной нагрузки в год при освоении основной профессиональной образовательной программы в заочной форме </w:t>
      </w:r>
      <w:r w:rsidR="002A524B" w:rsidRPr="000467E8">
        <w:rPr>
          <w:sz w:val="28"/>
          <w:szCs w:val="28"/>
        </w:rPr>
        <w:t xml:space="preserve">обучения </w:t>
      </w:r>
      <w:r w:rsidRPr="000467E8">
        <w:rPr>
          <w:sz w:val="28"/>
          <w:szCs w:val="28"/>
        </w:rPr>
        <w:t>составляет 160 академических часов.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Продолжительность обязательных аудиторных занятий не должна превышать 8 часов в день.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208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.11</w:t>
      </w:r>
      <w:r w:rsidRPr="000467E8">
        <w:rPr>
          <w:sz w:val="28"/>
          <w:szCs w:val="28"/>
        </w:rPr>
        <w:t xml:space="preserve">. </w:t>
      </w:r>
      <w:r w:rsidR="00FD2598" w:rsidRPr="000467E8">
        <w:rPr>
          <w:sz w:val="28"/>
          <w:szCs w:val="28"/>
        </w:rPr>
        <w:t xml:space="preserve">Колледж </w:t>
      </w:r>
      <w:r w:rsidR="002C2812" w:rsidRPr="000467E8">
        <w:rPr>
          <w:sz w:val="28"/>
          <w:szCs w:val="28"/>
        </w:rPr>
        <w:t xml:space="preserve"> </w:t>
      </w:r>
      <w:r w:rsidRPr="000467E8">
        <w:rPr>
          <w:sz w:val="28"/>
          <w:szCs w:val="28"/>
        </w:rPr>
        <w:t xml:space="preserve">может проводить установочные занятия в начале каждого курса. Продолжительность установочных занятий определяется </w:t>
      </w:r>
      <w:r w:rsidR="002C2812" w:rsidRPr="000467E8">
        <w:rPr>
          <w:sz w:val="28"/>
          <w:szCs w:val="28"/>
        </w:rPr>
        <w:t>техникумом</w:t>
      </w:r>
      <w:r w:rsidRPr="000467E8">
        <w:rPr>
          <w:sz w:val="28"/>
          <w:szCs w:val="28"/>
        </w:rPr>
        <w:t>, а отводимое на них время включается в общую продолжительность сессии на данном курсе.</w:t>
      </w:r>
    </w:p>
    <w:bookmarkEnd w:id="5"/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Для студентов первого года обучения за счет времени, отводимого на консультации, могут проводиться установочные занятия по основам самостоятельной работы.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209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.12</w:t>
      </w:r>
      <w:r w:rsidRPr="000467E8">
        <w:rPr>
          <w:sz w:val="28"/>
          <w:szCs w:val="28"/>
        </w:rPr>
        <w:t xml:space="preserve">. </w:t>
      </w:r>
      <w:bookmarkEnd w:id="6"/>
      <w:r w:rsidR="002C2812" w:rsidRPr="000467E8">
        <w:rPr>
          <w:sz w:val="28"/>
          <w:szCs w:val="28"/>
        </w:rPr>
        <w:t xml:space="preserve">Техникум </w:t>
      </w:r>
      <w:r w:rsidRPr="000467E8">
        <w:rPr>
          <w:sz w:val="28"/>
          <w:szCs w:val="28"/>
        </w:rPr>
        <w:t xml:space="preserve">вправе перенести на самостоятельное выполнение часть практических занятий расчетно-описательного характера, </w:t>
      </w:r>
      <w:proofErr w:type="gramStart"/>
      <w:r w:rsidRPr="000467E8">
        <w:rPr>
          <w:sz w:val="28"/>
          <w:szCs w:val="28"/>
        </w:rPr>
        <w:t>заменить отдельные лабораторные работы на практические</w:t>
      </w:r>
      <w:proofErr w:type="gramEnd"/>
      <w:r w:rsidRPr="000467E8">
        <w:rPr>
          <w:sz w:val="28"/>
          <w:szCs w:val="28"/>
        </w:rPr>
        <w:t xml:space="preserve"> занятия.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При проведении лабораторных работ и практических занятий учебная группа может разбиваться на подгруппы численностью не менее восьми человек.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1210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.13</w:t>
      </w:r>
      <w:r w:rsidRPr="000467E8">
        <w:rPr>
          <w:sz w:val="28"/>
          <w:szCs w:val="28"/>
        </w:rPr>
        <w:t xml:space="preserve">. </w:t>
      </w:r>
      <w:bookmarkEnd w:id="7"/>
      <w:r w:rsidRPr="000467E8">
        <w:rPr>
          <w:sz w:val="28"/>
          <w:szCs w:val="28"/>
        </w:rPr>
        <w:t>Курсовая работа (проект) выполняется за счет времени, отводимого на изучение данной дисциплины</w:t>
      </w:r>
      <w:r w:rsidR="00206797" w:rsidRPr="000467E8">
        <w:rPr>
          <w:sz w:val="28"/>
          <w:szCs w:val="28"/>
        </w:rPr>
        <w:t>, междисциплинарного курса</w:t>
      </w:r>
      <w:r w:rsidR="002A524B" w:rsidRPr="000467E8">
        <w:rPr>
          <w:sz w:val="28"/>
          <w:szCs w:val="28"/>
        </w:rPr>
        <w:t xml:space="preserve"> или профессионального модуля </w:t>
      </w:r>
      <w:r w:rsidRPr="000467E8">
        <w:rPr>
          <w:sz w:val="28"/>
          <w:szCs w:val="28"/>
        </w:rPr>
        <w:t xml:space="preserve"> в объеме, предусмотренном учебным планом для очной формы обучения.</w:t>
      </w:r>
    </w:p>
    <w:p w:rsidR="005D198C" w:rsidRPr="000467E8" w:rsidRDefault="005D198C" w:rsidP="00F82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212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.14</w:t>
      </w:r>
      <w:r w:rsidRPr="000467E8">
        <w:rPr>
          <w:sz w:val="28"/>
          <w:szCs w:val="28"/>
        </w:rPr>
        <w:t xml:space="preserve">. </w:t>
      </w:r>
      <w:proofErr w:type="gramStart"/>
      <w:r w:rsidRPr="000467E8">
        <w:rPr>
          <w:sz w:val="28"/>
          <w:szCs w:val="28"/>
        </w:rPr>
        <w:t xml:space="preserve">Промежуточная аттестация включает: зачеты, </w:t>
      </w:r>
      <w:r w:rsidR="005929B2" w:rsidRPr="000467E8">
        <w:rPr>
          <w:sz w:val="28"/>
          <w:szCs w:val="28"/>
        </w:rPr>
        <w:t>дифференцированные зачёты</w:t>
      </w:r>
      <w:r w:rsidRPr="000467E8">
        <w:rPr>
          <w:sz w:val="28"/>
          <w:szCs w:val="28"/>
        </w:rPr>
        <w:t xml:space="preserve">, </w:t>
      </w:r>
      <w:r w:rsidR="00924718" w:rsidRPr="000467E8">
        <w:rPr>
          <w:sz w:val="28"/>
          <w:szCs w:val="28"/>
        </w:rPr>
        <w:t xml:space="preserve">экзамены, </w:t>
      </w:r>
      <w:r w:rsidRPr="000467E8">
        <w:rPr>
          <w:sz w:val="28"/>
          <w:szCs w:val="28"/>
        </w:rPr>
        <w:t>курсовую работу (проект)</w:t>
      </w:r>
      <w:r w:rsidR="005929B2" w:rsidRPr="000467E8">
        <w:rPr>
          <w:sz w:val="28"/>
          <w:szCs w:val="28"/>
        </w:rPr>
        <w:t>, экзамены (квалификационные)</w:t>
      </w:r>
      <w:r w:rsidRPr="000467E8">
        <w:rPr>
          <w:sz w:val="28"/>
          <w:szCs w:val="28"/>
        </w:rPr>
        <w:t>.</w:t>
      </w:r>
      <w:proofErr w:type="gramEnd"/>
      <w:r w:rsidRPr="000467E8">
        <w:rPr>
          <w:sz w:val="28"/>
          <w:szCs w:val="28"/>
        </w:rPr>
        <w:t xml:space="preserve"> Формы и порядок промежуточной аттестации выбираются </w:t>
      </w:r>
      <w:r w:rsidR="009B3D84" w:rsidRPr="000467E8">
        <w:rPr>
          <w:sz w:val="28"/>
          <w:szCs w:val="28"/>
        </w:rPr>
        <w:t>колледжем</w:t>
      </w:r>
      <w:r w:rsidR="006D4E09" w:rsidRPr="000467E8">
        <w:rPr>
          <w:sz w:val="28"/>
          <w:szCs w:val="28"/>
        </w:rPr>
        <w:t xml:space="preserve"> </w:t>
      </w:r>
      <w:r w:rsidRPr="000467E8">
        <w:rPr>
          <w:sz w:val="28"/>
          <w:szCs w:val="28"/>
        </w:rPr>
        <w:t>самостоятельно.</w:t>
      </w:r>
    </w:p>
    <w:p w:rsidR="005D198C" w:rsidRPr="000467E8" w:rsidRDefault="005D198C" w:rsidP="005D1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Количество экзаменов в процессе промежуточной аттестации по заочной форме </w:t>
      </w:r>
      <w:r w:rsidR="002A524B" w:rsidRPr="000467E8">
        <w:rPr>
          <w:sz w:val="28"/>
          <w:szCs w:val="28"/>
        </w:rPr>
        <w:t xml:space="preserve">обучения </w:t>
      </w:r>
      <w:r w:rsidRPr="000467E8">
        <w:rPr>
          <w:sz w:val="28"/>
          <w:szCs w:val="28"/>
        </w:rPr>
        <w:t xml:space="preserve">не должно превышать 8 экзаменов в учебном году, а количество зачетов - 10. </w:t>
      </w:r>
      <w:bookmarkEnd w:id="8"/>
      <w:r w:rsidRPr="000467E8">
        <w:rPr>
          <w:sz w:val="28"/>
          <w:szCs w:val="28"/>
        </w:rPr>
        <w:t>В день проведения экзамена не должны планироваться другие виды учебной деятельности.</w:t>
      </w:r>
    </w:p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213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.15</w:t>
      </w:r>
      <w:r w:rsidRPr="000467E8">
        <w:rPr>
          <w:sz w:val="28"/>
          <w:szCs w:val="28"/>
        </w:rPr>
        <w:t>. В межсессионный период выполняются домашние контрольные работы, количество которых в учебном году не более десяти, а по отдельной дисциплине - не более двух.</w:t>
      </w:r>
    </w:p>
    <w:bookmarkEnd w:id="9"/>
    <w:p w:rsidR="005D198C" w:rsidRPr="000467E8" w:rsidRDefault="005D198C" w:rsidP="005D1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Домашние контрольные работы подлежат обязательному рецензированию. По согласованию с </w:t>
      </w:r>
      <w:r w:rsidR="006901A2" w:rsidRPr="000467E8">
        <w:rPr>
          <w:sz w:val="28"/>
          <w:szCs w:val="28"/>
        </w:rPr>
        <w:t>колледжем,</w:t>
      </w:r>
      <w:r w:rsidR="006D4E09" w:rsidRPr="000467E8">
        <w:rPr>
          <w:sz w:val="28"/>
          <w:szCs w:val="28"/>
        </w:rPr>
        <w:t xml:space="preserve"> </w:t>
      </w:r>
      <w:r w:rsidRPr="000467E8">
        <w:rPr>
          <w:sz w:val="28"/>
          <w:szCs w:val="28"/>
        </w:rPr>
        <w:t>выполнение домашних контрольных работ и их рецензирование могут выполняться с использованием всех доступных современных информационных технологий.</w:t>
      </w:r>
    </w:p>
    <w:p w:rsidR="005D198C" w:rsidRPr="000467E8" w:rsidRDefault="005D198C" w:rsidP="005D19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Каждая контрольная работа проверяется преподавателем в течение семи дней. Результаты проверки фиксируются в журнале учета домашних контрольных работ.</w:t>
      </w:r>
    </w:p>
    <w:p w:rsidR="005D198C" w:rsidRPr="000467E8" w:rsidRDefault="005D198C" w:rsidP="005D1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467E8">
        <w:rPr>
          <w:sz w:val="28"/>
          <w:szCs w:val="28"/>
        </w:rPr>
        <w:t>Незачтенные</w:t>
      </w:r>
      <w:proofErr w:type="spellEnd"/>
      <w:r w:rsidRPr="000467E8">
        <w:rPr>
          <w:sz w:val="28"/>
          <w:szCs w:val="28"/>
        </w:rPr>
        <w:t xml:space="preserve"> контрольные работы подлежат повторному выполнению и сопровождаются развернутой рецензией, используемой для последующей работы над учебным материалом. Повторно выполненная контрольная работа направляется на рецензирование ранее проверявшему эту работу преподавателю. </w:t>
      </w:r>
    </w:p>
    <w:p w:rsidR="005D198C" w:rsidRPr="000467E8" w:rsidRDefault="005D198C" w:rsidP="00F82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214"/>
      <w:r w:rsidRPr="000467E8">
        <w:rPr>
          <w:sz w:val="28"/>
          <w:szCs w:val="28"/>
        </w:rPr>
        <w:t>3</w:t>
      </w:r>
      <w:r w:rsidR="00A44AD4" w:rsidRPr="000467E8">
        <w:rPr>
          <w:sz w:val="28"/>
          <w:szCs w:val="28"/>
        </w:rPr>
        <w:t>.16</w:t>
      </w:r>
      <w:r w:rsidRPr="000467E8">
        <w:rPr>
          <w:sz w:val="28"/>
          <w:szCs w:val="28"/>
        </w:rPr>
        <w:t xml:space="preserve">. </w:t>
      </w:r>
      <w:bookmarkEnd w:id="10"/>
      <w:r w:rsidR="00827B0F" w:rsidRPr="000467E8">
        <w:rPr>
          <w:sz w:val="28"/>
          <w:szCs w:val="28"/>
        </w:rPr>
        <w:t xml:space="preserve"> Учебная и п</w:t>
      </w:r>
      <w:r w:rsidRPr="000467E8">
        <w:rPr>
          <w:sz w:val="28"/>
          <w:szCs w:val="28"/>
        </w:rPr>
        <w:t>рои</w:t>
      </w:r>
      <w:r w:rsidR="00827B0F" w:rsidRPr="000467E8">
        <w:rPr>
          <w:sz w:val="28"/>
          <w:szCs w:val="28"/>
        </w:rPr>
        <w:t xml:space="preserve">зводственная </w:t>
      </w:r>
      <w:r w:rsidRPr="000467E8">
        <w:rPr>
          <w:sz w:val="28"/>
          <w:szCs w:val="28"/>
        </w:rPr>
        <w:t>практика</w:t>
      </w:r>
      <w:r w:rsidR="00827B0F" w:rsidRPr="000467E8">
        <w:rPr>
          <w:sz w:val="28"/>
          <w:szCs w:val="28"/>
        </w:rPr>
        <w:t xml:space="preserve"> (по профилю специальности)</w:t>
      </w:r>
      <w:r w:rsidRPr="000467E8">
        <w:rPr>
          <w:sz w:val="28"/>
          <w:szCs w:val="28"/>
        </w:rPr>
        <w:t xml:space="preserve"> реализуется в объеме, предусмотренном для очной формы </w:t>
      </w:r>
      <w:r w:rsidRPr="000467E8">
        <w:rPr>
          <w:sz w:val="28"/>
          <w:szCs w:val="28"/>
        </w:rPr>
        <w:lastRenderedPageBreak/>
        <w:t xml:space="preserve">обучения. </w:t>
      </w:r>
      <w:r w:rsidR="00827B0F" w:rsidRPr="000467E8">
        <w:rPr>
          <w:sz w:val="28"/>
          <w:szCs w:val="28"/>
        </w:rPr>
        <w:t>Учебная и производственная практика (по</w:t>
      </w:r>
      <w:r w:rsidR="00FC48EB" w:rsidRPr="000467E8">
        <w:rPr>
          <w:sz w:val="28"/>
          <w:szCs w:val="28"/>
        </w:rPr>
        <w:t xml:space="preserve"> профилю специальности) реализуе</w:t>
      </w:r>
      <w:r w:rsidR="00827B0F" w:rsidRPr="000467E8">
        <w:rPr>
          <w:sz w:val="28"/>
          <w:szCs w:val="28"/>
        </w:rPr>
        <w:t>тся студентами</w:t>
      </w:r>
      <w:r w:rsidRPr="000467E8">
        <w:rPr>
          <w:sz w:val="28"/>
          <w:szCs w:val="28"/>
        </w:rPr>
        <w:t xml:space="preserve"> самостоятельно с представлением </w:t>
      </w:r>
      <w:r w:rsidR="000E4B87" w:rsidRPr="000467E8">
        <w:rPr>
          <w:sz w:val="28"/>
          <w:szCs w:val="28"/>
        </w:rPr>
        <w:t>отчета на экзамене (квалификационном)</w:t>
      </w:r>
      <w:r w:rsidRPr="000467E8">
        <w:rPr>
          <w:sz w:val="28"/>
          <w:szCs w:val="28"/>
        </w:rPr>
        <w:t>.</w:t>
      </w:r>
    </w:p>
    <w:p w:rsidR="005D198C" w:rsidRPr="000467E8" w:rsidRDefault="00827B0F" w:rsidP="005D1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Производственная</w:t>
      </w:r>
      <w:r w:rsidR="005D198C" w:rsidRPr="000467E8">
        <w:rPr>
          <w:sz w:val="28"/>
          <w:szCs w:val="28"/>
        </w:rPr>
        <w:t xml:space="preserve"> практика </w:t>
      </w:r>
      <w:r w:rsidRPr="000467E8">
        <w:rPr>
          <w:sz w:val="28"/>
          <w:szCs w:val="28"/>
        </w:rPr>
        <w:t xml:space="preserve">(преддипломная) </w:t>
      </w:r>
      <w:r w:rsidR="005D198C" w:rsidRPr="000467E8">
        <w:rPr>
          <w:sz w:val="28"/>
          <w:szCs w:val="28"/>
        </w:rPr>
        <w:t xml:space="preserve">является обязательной для всех студентов и предшествует </w:t>
      </w:r>
      <w:r w:rsidR="000E4B87" w:rsidRPr="000467E8">
        <w:rPr>
          <w:sz w:val="28"/>
          <w:szCs w:val="28"/>
        </w:rPr>
        <w:t xml:space="preserve">государственной </w:t>
      </w:r>
      <w:r w:rsidR="005D198C" w:rsidRPr="000467E8">
        <w:rPr>
          <w:sz w:val="28"/>
          <w:szCs w:val="28"/>
        </w:rPr>
        <w:t xml:space="preserve">итоговой аттестации. </w:t>
      </w:r>
      <w:r w:rsidRPr="000467E8">
        <w:rPr>
          <w:sz w:val="28"/>
          <w:szCs w:val="28"/>
        </w:rPr>
        <w:t xml:space="preserve">Производственная практика (преддипломная)  </w:t>
      </w:r>
      <w:r w:rsidR="005D198C" w:rsidRPr="000467E8">
        <w:rPr>
          <w:sz w:val="28"/>
          <w:szCs w:val="28"/>
        </w:rPr>
        <w:t xml:space="preserve">реализуется студентом по направлению </w:t>
      </w:r>
      <w:r w:rsidR="006D4E09" w:rsidRPr="000467E8">
        <w:rPr>
          <w:sz w:val="28"/>
          <w:szCs w:val="28"/>
        </w:rPr>
        <w:t xml:space="preserve">техникума </w:t>
      </w:r>
      <w:r w:rsidR="005D198C" w:rsidRPr="000467E8">
        <w:rPr>
          <w:sz w:val="28"/>
          <w:szCs w:val="28"/>
        </w:rPr>
        <w:t>в объеме не более четырех недель.</w:t>
      </w:r>
    </w:p>
    <w:p w:rsidR="0012683B" w:rsidRPr="000467E8" w:rsidRDefault="00A44AD4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3.17</w:t>
      </w:r>
      <w:r w:rsidR="0012683B" w:rsidRPr="000467E8">
        <w:rPr>
          <w:sz w:val="28"/>
          <w:szCs w:val="28"/>
        </w:rPr>
        <w:t>. Успешно обучающиеся студенты заочного отделения имеют право на дополнительный оплачиваемый отпуск в соответствии со ст. 174 Трудового кодекса РФ. Для предоставления дополнительного отпуска студентам выдаётся справка-вызов.</w:t>
      </w:r>
    </w:p>
    <w:p w:rsidR="00827B0F" w:rsidRPr="000467E8" w:rsidRDefault="00A44AD4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3.18</w:t>
      </w:r>
      <w:r w:rsidR="0012683B" w:rsidRPr="000467E8">
        <w:rPr>
          <w:sz w:val="28"/>
          <w:szCs w:val="28"/>
        </w:rPr>
        <w:t>. Студенты, не имеющие возможности по уважительной причине выполнить учебный график, прибыть своевременно на лабораторно-экзаменационную сессию, имеют п</w:t>
      </w:r>
      <w:r w:rsidR="00FC48EB" w:rsidRPr="000467E8">
        <w:rPr>
          <w:sz w:val="28"/>
          <w:szCs w:val="28"/>
        </w:rPr>
        <w:t>раво ликвидировать академическую задолженность</w:t>
      </w:r>
      <w:r w:rsidR="0012683B" w:rsidRPr="000467E8">
        <w:rPr>
          <w:sz w:val="28"/>
          <w:szCs w:val="28"/>
        </w:rPr>
        <w:t xml:space="preserve"> в межсессионный период</w:t>
      </w:r>
      <w:r w:rsidR="00827B0F" w:rsidRPr="000467E8">
        <w:rPr>
          <w:sz w:val="28"/>
          <w:szCs w:val="28"/>
        </w:rPr>
        <w:t>.</w:t>
      </w:r>
    </w:p>
    <w:p w:rsidR="0012683B" w:rsidRPr="000467E8" w:rsidRDefault="00A44AD4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3.19</w:t>
      </w:r>
      <w:r w:rsidR="0012683B" w:rsidRPr="000467E8">
        <w:rPr>
          <w:sz w:val="28"/>
          <w:szCs w:val="28"/>
        </w:rPr>
        <w:t>. Студенты, успешно выполнившие учебный план по конкретной специальности, допускаются приказом директора</w:t>
      </w:r>
      <w:r w:rsidR="00AD3A87" w:rsidRPr="000467E8">
        <w:rPr>
          <w:sz w:val="28"/>
          <w:szCs w:val="28"/>
        </w:rPr>
        <w:t xml:space="preserve"> </w:t>
      </w:r>
      <w:r w:rsidR="007C767E" w:rsidRPr="000467E8">
        <w:rPr>
          <w:sz w:val="28"/>
          <w:szCs w:val="28"/>
        </w:rPr>
        <w:t>колледжа</w:t>
      </w:r>
      <w:r w:rsidR="0012683B" w:rsidRPr="000467E8">
        <w:rPr>
          <w:sz w:val="28"/>
          <w:szCs w:val="28"/>
        </w:rPr>
        <w:t xml:space="preserve"> к государственной итоговой аттестации.</w:t>
      </w:r>
    </w:p>
    <w:p w:rsidR="0012683B" w:rsidRPr="000467E8" w:rsidRDefault="0012683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Выпускникам, освоившим соответствующую </w:t>
      </w:r>
      <w:r w:rsidR="00827B0F" w:rsidRPr="000467E8">
        <w:rPr>
          <w:sz w:val="28"/>
          <w:szCs w:val="28"/>
        </w:rPr>
        <w:t xml:space="preserve">основную профессиональную </w:t>
      </w:r>
      <w:r w:rsidRPr="000467E8">
        <w:rPr>
          <w:sz w:val="28"/>
          <w:szCs w:val="28"/>
        </w:rPr>
        <w:t>образовательную программу и прошедшим государственную итоговую аттестацию, выдаётся диплом государственного образца о среднем профессиональном образовании.</w:t>
      </w:r>
    </w:p>
    <w:p w:rsidR="0012683B" w:rsidRPr="000467E8" w:rsidRDefault="0012683B" w:rsidP="0012683B">
      <w:pPr>
        <w:ind w:firstLine="540"/>
        <w:jc w:val="both"/>
        <w:rPr>
          <w:sz w:val="28"/>
          <w:szCs w:val="28"/>
        </w:rPr>
      </w:pPr>
    </w:p>
    <w:p w:rsidR="0012683B" w:rsidRPr="000467E8" w:rsidRDefault="0012683B" w:rsidP="00A44AD4">
      <w:pPr>
        <w:ind w:firstLine="540"/>
        <w:jc w:val="center"/>
        <w:rPr>
          <w:b/>
          <w:sz w:val="28"/>
          <w:szCs w:val="28"/>
        </w:rPr>
      </w:pPr>
      <w:r w:rsidRPr="000467E8">
        <w:rPr>
          <w:b/>
          <w:sz w:val="28"/>
          <w:szCs w:val="28"/>
        </w:rPr>
        <w:t>4. Права и обязанности студентов заочного отделения</w:t>
      </w:r>
    </w:p>
    <w:p w:rsidR="00B138C9" w:rsidRPr="000467E8" w:rsidRDefault="00B138C9" w:rsidP="00A44AD4">
      <w:pPr>
        <w:ind w:firstLine="540"/>
        <w:jc w:val="center"/>
        <w:rPr>
          <w:b/>
          <w:sz w:val="28"/>
          <w:szCs w:val="28"/>
        </w:rPr>
      </w:pPr>
    </w:p>
    <w:p w:rsidR="0012683B" w:rsidRPr="000467E8" w:rsidRDefault="0012683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Права и обязанности студентов заочного отделения определяются законодательством</w:t>
      </w:r>
      <w:r w:rsidR="001C0A3B" w:rsidRPr="000467E8">
        <w:rPr>
          <w:sz w:val="28"/>
          <w:szCs w:val="28"/>
        </w:rPr>
        <w:t xml:space="preserve"> Российской Федерации, Уставом колледжа</w:t>
      </w:r>
      <w:r w:rsidRPr="000467E8">
        <w:rPr>
          <w:sz w:val="28"/>
          <w:szCs w:val="28"/>
        </w:rPr>
        <w:t>, правилами внутреннего распорядка и иными локальными актами, предусмотренными Уставом.</w:t>
      </w:r>
    </w:p>
    <w:p w:rsidR="0012683B" w:rsidRPr="000467E8" w:rsidRDefault="0012683B" w:rsidP="0012683B">
      <w:pPr>
        <w:ind w:firstLine="540"/>
        <w:jc w:val="both"/>
        <w:rPr>
          <w:sz w:val="28"/>
          <w:szCs w:val="28"/>
        </w:rPr>
      </w:pPr>
      <w:r w:rsidRPr="000467E8">
        <w:rPr>
          <w:i/>
          <w:sz w:val="28"/>
          <w:szCs w:val="28"/>
        </w:rPr>
        <w:t>Студенты имеют право</w:t>
      </w:r>
      <w:r w:rsidRPr="000467E8">
        <w:rPr>
          <w:sz w:val="28"/>
          <w:szCs w:val="28"/>
        </w:rPr>
        <w:t>:</w:t>
      </w:r>
    </w:p>
    <w:p w:rsidR="0012683B" w:rsidRPr="000467E8" w:rsidRDefault="0012683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на получение образования в соответствии с </w:t>
      </w:r>
      <w:r w:rsidR="00D03CBC" w:rsidRPr="000467E8">
        <w:rPr>
          <w:sz w:val="28"/>
          <w:szCs w:val="28"/>
        </w:rPr>
        <w:t xml:space="preserve">федеральными </w:t>
      </w:r>
      <w:r w:rsidRPr="000467E8">
        <w:rPr>
          <w:sz w:val="28"/>
          <w:szCs w:val="28"/>
        </w:rPr>
        <w:t>государственными образовательными стандартами;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67E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467E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 зачет результатов освоения обучающимися учебных курсов, дисциплин (модулей), практики,  изученных ими в других организациях, осуществляющих образовательную деятельность;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академический отпуск,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 xml:space="preserve">- восстановление для получения образования в порядке, установленном </w:t>
      </w:r>
      <w:r w:rsidRPr="000467E8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образовании и локальными актами;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</w:t>
      </w:r>
      <w:r w:rsidR="00FC48EB" w:rsidRPr="000467E8">
        <w:rPr>
          <w:rFonts w:ascii="Times New Roman" w:hAnsi="Times New Roman" w:cs="Times New Roman"/>
          <w:sz w:val="28"/>
          <w:szCs w:val="28"/>
        </w:rPr>
        <w:t>арственной регистрации, с У</w:t>
      </w:r>
      <w:r w:rsidRPr="000467E8">
        <w:rPr>
          <w:rFonts w:ascii="Times New Roman" w:hAnsi="Times New Roman" w:cs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D03CBC" w:rsidRPr="000467E8" w:rsidRDefault="00D03CBC" w:rsidP="00D03CBC">
      <w:pPr>
        <w:jc w:val="both"/>
        <w:rPr>
          <w:sz w:val="28"/>
          <w:szCs w:val="28"/>
        </w:rPr>
      </w:pPr>
    </w:p>
    <w:p w:rsidR="0012683B" w:rsidRPr="000467E8" w:rsidRDefault="0012683B" w:rsidP="0012683B">
      <w:pPr>
        <w:ind w:firstLine="540"/>
        <w:jc w:val="both"/>
        <w:rPr>
          <w:i/>
          <w:sz w:val="28"/>
          <w:szCs w:val="28"/>
        </w:rPr>
      </w:pPr>
      <w:r w:rsidRPr="000467E8">
        <w:rPr>
          <w:i/>
          <w:sz w:val="28"/>
          <w:szCs w:val="28"/>
        </w:rPr>
        <w:t>Студенты обязаны:</w:t>
      </w:r>
    </w:p>
    <w:p w:rsidR="00D03CBC" w:rsidRPr="000467E8" w:rsidRDefault="00D03CBC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2683B" w:rsidRPr="000467E8" w:rsidRDefault="0012683B" w:rsidP="00D03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E8">
        <w:rPr>
          <w:rFonts w:ascii="Times New Roman" w:hAnsi="Times New Roman" w:cs="Times New Roman"/>
          <w:sz w:val="28"/>
          <w:szCs w:val="28"/>
        </w:rPr>
        <w:t xml:space="preserve">- выполнять требования Устава </w:t>
      </w:r>
      <w:r w:rsidR="001C0A3B" w:rsidRPr="000467E8">
        <w:rPr>
          <w:rFonts w:ascii="Times New Roman" w:hAnsi="Times New Roman" w:cs="Times New Roman"/>
          <w:sz w:val="28"/>
          <w:szCs w:val="28"/>
        </w:rPr>
        <w:t>колледжа</w:t>
      </w:r>
      <w:r w:rsidRPr="000467E8">
        <w:rPr>
          <w:rFonts w:ascii="Times New Roman" w:hAnsi="Times New Roman" w:cs="Times New Roman"/>
          <w:sz w:val="28"/>
          <w:szCs w:val="28"/>
        </w:rPr>
        <w:t xml:space="preserve"> и соблюдать правила внутреннего трудового распорядка</w:t>
      </w:r>
      <w:r w:rsidR="00D03CBC" w:rsidRPr="000467E8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12683B" w:rsidRPr="000467E8" w:rsidRDefault="00FC48E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</w:t>
      </w:r>
      <w:r w:rsidR="0012683B" w:rsidRPr="000467E8">
        <w:rPr>
          <w:sz w:val="28"/>
          <w:szCs w:val="28"/>
        </w:rPr>
        <w:t xml:space="preserve"> соблюдать дисциплину,  общепринятые нормы морали и культуры поведения</w:t>
      </w:r>
      <w:r w:rsidR="00D03CBC" w:rsidRPr="000467E8">
        <w:rPr>
          <w:sz w:val="28"/>
          <w:szCs w:val="28"/>
        </w:rPr>
        <w:t>,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</w:t>
      </w:r>
      <w:r w:rsidR="0012683B" w:rsidRPr="000467E8">
        <w:rPr>
          <w:sz w:val="28"/>
          <w:szCs w:val="28"/>
        </w:rPr>
        <w:t>;</w:t>
      </w:r>
    </w:p>
    <w:p w:rsidR="0012683B" w:rsidRPr="000467E8" w:rsidRDefault="0012683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- бережно относиться к имуществу </w:t>
      </w:r>
      <w:r w:rsidR="00C5321A" w:rsidRPr="000467E8">
        <w:rPr>
          <w:sz w:val="28"/>
          <w:szCs w:val="28"/>
        </w:rPr>
        <w:t>колледжа</w:t>
      </w:r>
      <w:r w:rsidRPr="000467E8">
        <w:rPr>
          <w:sz w:val="28"/>
          <w:szCs w:val="28"/>
        </w:rPr>
        <w:t>, в том числе выданному обучающемуся в пользование;</w:t>
      </w:r>
    </w:p>
    <w:p w:rsidR="0012683B" w:rsidRPr="00483FE8" w:rsidRDefault="0012683B" w:rsidP="0012683B">
      <w:pPr>
        <w:ind w:firstLine="540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- своевременно оплачивать обучение в соответствии с условиями договора на оказание платных образовательных услуг.</w:t>
      </w:r>
    </w:p>
    <w:p w:rsidR="0012683B" w:rsidRPr="00483FE8" w:rsidRDefault="0012683B" w:rsidP="0012683B">
      <w:pPr>
        <w:ind w:firstLine="540"/>
        <w:jc w:val="both"/>
        <w:rPr>
          <w:sz w:val="28"/>
          <w:szCs w:val="28"/>
        </w:rPr>
      </w:pPr>
    </w:p>
    <w:p w:rsidR="005524D0" w:rsidRPr="00483FE8" w:rsidRDefault="005524D0" w:rsidP="00D03CBC">
      <w:pPr>
        <w:jc w:val="both"/>
        <w:rPr>
          <w:sz w:val="28"/>
          <w:szCs w:val="28"/>
        </w:rPr>
      </w:pPr>
    </w:p>
    <w:sectPr w:rsidR="005524D0" w:rsidRPr="00483FE8" w:rsidSect="00922D0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4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0E22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CC25B67"/>
    <w:multiLevelType w:val="hybridMultilevel"/>
    <w:tmpl w:val="6FBCDAC0"/>
    <w:lvl w:ilvl="0" w:tplc="04190011">
      <w:start w:val="1"/>
      <w:numFmt w:val="decimal"/>
      <w:lvlText w:val="%1)"/>
      <w:lvlJc w:val="left"/>
      <w:pPr>
        <w:ind w:left="-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4" w:hanging="180"/>
      </w:pPr>
      <w:rPr>
        <w:rFonts w:cs="Times New Roman"/>
      </w:rPr>
    </w:lvl>
  </w:abstractNum>
  <w:abstractNum w:abstractNumId="3">
    <w:nsid w:val="2F2D1093"/>
    <w:multiLevelType w:val="hybridMultilevel"/>
    <w:tmpl w:val="101084CC"/>
    <w:lvl w:ilvl="0" w:tplc="C7942F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1C4684E"/>
    <w:multiLevelType w:val="multilevel"/>
    <w:tmpl w:val="E3442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86CA7"/>
    <w:multiLevelType w:val="hybridMultilevel"/>
    <w:tmpl w:val="AB927474"/>
    <w:lvl w:ilvl="0" w:tplc="014E7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6926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71B6B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32A149D"/>
    <w:multiLevelType w:val="hybridMultilevel"/>
    <w:tmpl w:val="E97E04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E43468"/>
    <w:rsid w:val="00037236"/>
    <w:rsid w:val="00041B0E"/>
    <w:rsid w:val="000467E8"/>
    <w:rsid w:val="00056FE9"/>
    <w:rsid w:val="000803C1"/>
    <w:rsid w:val="00080D79"/>
    <w:rsid w:val="00091976"/>
    <w:rsid w:val="000D2372"/>
    <w:rsid w:val="000D544F"/>
    <w:rsid w:val="000E4B87"/>
    <w:rsid w:val="000F7DD4"/>
    <w:rsid w:val="00106D90"/>
    <w:rsid w:val="00117CA1"/>
    <w:rsid w:val="00122BBD"/>
    <w:rsid w:val="0012683B"/>
    <w:rsid w:val="00133517"/>
    <w:rsid w:val="0015693D"/>
    <w:rsid w:val="0019626E"/>
    <w:rsid w:val="00197DAD"/>
    <w:rsid w:val="001A1FEE"/>
    <w:rsid w:val="001B53ED"/>
    <w:rsid w:val="001C0A3B"/>
    <w:rsid w:val="001E47D3"/>
    <w:rsid w:val="00206797"/>
    <w:rsid w:val="00284763"/>
    <w:rsid w:val="002A524B"/>
    <w:rsid w:val="002B5EAB"/>
    <w:rsid w:val="002B6257"/>
    <w:rsid w:val="002C2812"/>
    <w:rsid w:val="002E473C"/>
    <w:rsid w:val="003060FF"/>
    <w:rsid w:val="00326314"/>
    <w:rsid w:val="00332D83"/>
    <w:rsid w:val="0033787A"/>
    <w:rsid w:val="003927E9"/>
    <w:rsid w:val="003B0B26"/>
    <w:rsid w:val="003B58DC"/>
    <w:rsid w:val="003B7F2B"/>
    <w:rsid w:val="003C0541"/>
    <w:rsid w:val="003D5C40"/>
    <w:rsid w:val="004048DF"/>
    <w:rsid w:val="004054D1"/>
    <w:rsid w:val="00426F94"/>
    <w:rsid w:val="00472952"/>
    <w:rsid w:val="00483FE8"/>
    <w:rsid w:val="004C1E45"/>
    <w:rsid w:val="004F5B0F"/>
    <w:rsid w:val="00514AA0"/>
    <w:rsid w:val="0052495C"/>
    <w:rsid w:val="00533D29"/>
    <w:rsid w:val="0053538A"/>
    <w:rsid w:val="005524D0"/>
    <w:rsid w:val="00574997"/>
    <w:rsid w:val="005929B2"/>
    <w:rsid w:val="005C146D"/>
    <w:rsid w:val="005C16E7"/>
    <w:rsid w:val="005D198C"/>
    <w:rsid w:val="006901A2"/>
    <w:rsid w:val="006C27E0"/>
    <w:rsid w:val="006D4D18"/>
    <w:rsid w:val="006D4E09"/>
    <w:rsid w:val="007005E4"/>
    <w:rsid w:val="0071175B"/>
    <w:rsid w:val="007600D3"/>
    <w:rsid w:val="007B0B9C"/>
    <w:rsid w:val="007B15FF"/>
    <w:rsid w:val="007C151A"/>
    <w:rsid w:val="007C63FB"/>
    <w:rsid w:val="007C767E"/>
    <w:rsid w:val="007E37F4"/>
    <w:rsid w:val="007F7B13"/>
    <w:rsid w:val="00804911"/>
    <w:rsid w:val="008055F1"/>
    <w:rsid w:val="00813ECB"/>
    <w:rsid w:val="00827B0F"/>
    <w:rsid w:val="00840AE3"/>
    <w:rsid w:val="008430CF"/>
    <w:rsid w:val="008C746C"/>
    <w:rsid w:val="008F1547"/>
    <w:rsid w:val="00910CB4"/>
    <w:rsid w:val="00922D00"/>
    <w:rsid w:val="00924718"/>
    <w:rsid w:val="009442BD"/>
    <w:rsid w:val="00947E65"/>
    <w:rsid w:val="00966A4F"/>
    <w:rsid w:val="009B3D84"/>
    <w:rsid w:val="009B5EE8"/>
    <w:rsid w:val="009F0EE7"/>
    <w:rsid w:val="009F393F"/>
    <w:rsid w:val="009F6ED8"/>
    <w:rsid w:val="00A44AD4"/>
    <w:rsid w:val="00A46640"/>
    <w:rsid w:val="00A936F2"/>
    <w:rsid w:val="00AA2223"/>
    <w:rsid w:val="00AB23D5"/>
    <w:rsid w:val="00AD3A87"/>
    <w:rsid w:val="00B138C9"/>
    <w:rsid w:val="00B62456"/>
    <w:rsid w:val="00B84ACE"/>
    <w:rsid w:val="00BB409D"/>
    <w:rsid w:val="00BD1658"/>
    <w:rsid w:val="00BE3C20"/>
    <w:rsid w:val="00BF4ECF"/>
    <w:rsid w:val="00C423B5"/>
    <w:rsid w:val="00C42E6D"/>
    <w:rsid w:val="00C5321A"/>
    <w:rsid w:val="00CB5417"/>
    <w:rsid w:val="00CC2798"/>
    <w:rsid w:val="00CD4918"/>
    <w:rsid w:val="00D03CBC"/>
    <w:rsid w:val="00D93A29"/>
    <w:rsid w:val="00D93ECC"/>
    <w:rsid w:val="00DD56E5"/>
    <w:rsid w:val="00E221C2"/>
    <w:rsid w:val="00E3088A"/>
    <w:rsid w:val="00E43468"/>
    <w:rsid w:val="00E508CC"/>
    <w:rsid w:val="00E977DD"/>
    <w:rsid w:val="00EA1F09"/>
    <w:rsid w:val="00F028C5"/>
    <w:rsid w:val="00F16836"/>
    <w:rsid w:val="00F264C7"/>
    <w:rsid w:val="00F824B6"/>
    <w:rsid w:val="00F86822"/>
    <w:rsid w:val="00F907DE"/>
    <w:rsid w:val="00F954C8"/>
    <w:rsid w:val="00FC48EB"/>
    <w:rsid w:val="00FD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2D00"/>
    <w:pPr>
      <w:keepNext/>
      <w:widowControl w:val="0"/>
      <w:autoSpaceDE w:val="0"/>
      <w:autoSpaceDN w:val="0"/>
      <w:adjustRightInd w:val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4D1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B0B9C"/>
    <w:pPr>
      <w:widowControl w:val="0"/>
      <w:shd w:val="clear" w:color="auto" w:fill="FFFFFF"/>
      <w:spacing w:line="643" w:lineRule="exact"/>
      <w:ind w:hanging="720"/>
      <w:jc w:val="center"/>
    </w:pPr>
    <w:rPr>
      <w:rFonts w:ascii="Courier New" w:hAnsi="Courier New"/>
      <w:sz w:val="26"/>
      <w:szCs w:val="26"/>
    </w:rPr>
  </w:style>
  <w:style w:type="character" w:customStyle="1" w:styleId="a6">
    <w:name w:val="Основной текст Знак"/>
    <w:link w:val="a5"/>
    <w:rsid w:val="007B0B9C"/>
    <w:rPr>
      <w:rFonts w:ascii="Courier New" w:hAnsi="Courier New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locked/>
    <w:rsid w:val="007B0B9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0B9C"/>
    <w:pPr>
      <w:widowControl w:val="0"/>
      <w:shd w:val="clear" w:color="auto" w:fill="FFFFFF"/>
      <w:spacing w:after="18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7B0B9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B0B9C"/>
    <w:pPr>
      <w:widowControl w:val="0"/>
      <w:shd w:val="clear" w:color="auto" w:fill="FFFFFF"/>
      <w:spacing w:before="60" w:after="180" w:line="240" w:lineRule="atLeast"/>
      <w:jc w:val="center"/>
      <w:outlineLvl w:val="1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197DA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6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22D00"/>
    <w:rPr>
      <w:sz w:val="24"/>
      <w:szCs w:val="24"/>
    </w:rPr>
  </w:style>
  <w:style w:type="paragraph" w:styleId="a7">
    <w:name w:val="Title"/>
    <w:basedOn w:val="a"/>
    <w:link w:val="a8"/>
    <w:qFormat/>
    <w:rsid w:val="00922D00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a8">
    <w:name w:val="Название Знак"/>
    <w:link w:val="a7"/>
    <w:rsid w:val="00922D00"/>
    <w:rPr>
      <w:rFonts w:ascii="Calibri" w:hAnsi="Calibri"/>
      <w:b/>
      <w:bCs/>
      <w:sz w:val="32"/>
      <w:szCs w:val="32"/>
    </w:rPr>
  </w:style>
  <w:style w:type="paragraph" w:styleId="a9">
    <w:name w:val="Balloon Text"/>
    <w:basedOn w:val="a"/>
    <w:link w:val="aa"/>
    <w:rsid w:val="00046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BGPK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zaochnoe</dc:creator>
  <cp:lastModifiedBy>ЗамХоз</cp:lastModifiedBy>
  <cp:revision>4</cp:revision>
  <cp:lastPrinted>2016-05-04T05:44:00Z</cp:lastPrinted>
  <dcterms:created xsi:type="dcterms:W3CDTF">2016-05-04T05:32:00Z</dcterms:created>
  <dcterms:modified xsi:type="dcterms:W3CDTF">2016-05-05T00:07:00Z</dcterms:modified>
</cp:coreProperties>
</file>